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86098" w14:textId="0E316D48" w:rsidR="001B189F" w:rsidRPr="002D2830" w:rsidRDefault="001B189F" w:rsidP="0099164E">
      <w:pPr>
        <w:pStyle w:val="Copytext"/>
      </w:pPr>
    </w:p>
    <w:p w14:paraId="4BCADABE" w14:textId="12A06760" w:rsidR="00261AAE" w:rsidRPr="009D411D" w:rsidRDefault="002D2CE7" w:rsidP="0099164E">
      <w:pPr>
        <w:pStyle w:val="berschrift-H2"/>
      </w:pPr>
      <w:r w:rsidRPr="002D2CE7">
        <w:t>Workshop mit Prof. Wolfgang Henseler in Herborn</w:t>
      </w:r>
      <w:r w:rsidR="00901E2E">
        <w:t xml:space="preserve"> </w:t>
      </w:r>
      <w:r w:rsidR="0070048C">
        <w:t>stärkt junge Talente</w:t>
      </w:r>
      <w:r w:rsidR="00D86B68">
        <w:br/>
      </w:r>
    </w:p>
    <w:p w14:paraId="076E5BD2" w14:textId="564BC435" w:rsidR="0030636B" w:rsidRPr="00C538CD" w:rsidRDefault="00086E60" w:rsidP="0099164E">
      <w:pPr>
        <w:pStyle w:val="berschrift-H1"/>
      </w:pPr>
      <w:r>
        <w:t>FLG-</w:t>
      </w:r>
      <w:r w:rsidR="00C538CD" w:rsidRPr="00C538CD">
        <w:t>Nachwuchs l</w:t>
      </w:r>
      <w:r w:rsidR="00C538CD">
        <w:t>ern</w:t>
      </w:r>
      <w:r w:rsidR="005A5C7F">
        <w:t>t</w:t>
      </w:r>
      <w:r w:rsidR="00AE6BF2">
        <w:t xml:space="preserve"> von</w:t>
      </w:r>
      <w:r w:rsidR="00C538CD">
        <w:t xml:space="preserve"> </w:t>
      </w:r>
      <w:r w:rsidR="005A5C7F">
        <w:t>einem</w:t>
      </w:r>
      <w:r w:rsidR="007367A9">
        <w:t xml:space="preserve"> weltweit bekannten</w:t>
      </w:r>
      <w:r w:rsidR="008C7369">
        <w:t xml:space="preserve"> Vordenker</w:t>
      </w:r>
      <w:r w:rsidR="005A5C7F" w:rsidRPr="005A5C7F">
        <w:t xml:space="preserve"> für Design</w:t>
      </w:r>
      <w:r w:rsidR="00D86B68" w:rsidRPr="00C538CD">
        <w:br/>
      </w:r>
    </w:p>
    <w:p w14:paraId="3F5D60FE" w14:textId="41BFB592" w:rsidR="0030636B" w:rsidRPr="00AF0CE2" w:rsidRDefault="0030636B" w:rsidP="0099164E">
      <w:pPr>
        <w:pStyle w:val="Ort-Datum"/>
      </w:pPr>
      <w:r w:rsidRPr="007367A9">
        <w:t>Herborn, 202</w:t>
      </w:r>
      <w:r w:rsidR="00D86B68" w:rsidRPr="007367A9">
        <w:t>5</w:t>
      </w:r>
      <w:r w:rsidRPr="007367A9">
        <w:t>-0</w:t>
      </w:r>
      <w:r w:rsidR="007367A9" w:rsidRPr="007367A9">
        <w:t>6</w:t>
      </w:r>
      <w:r w:rsidRPr="007367A9">
        <w:t>-</w:t>
      </w:r>
      <w:r w:rsidR="007367A9" w:rsidRPr="007367A9">
        <w:t>10</w:t>
      </w:r>
      <w:r w:rsidRPr="007367A9">
        <w:t>.</w:t>
      </w:r>
    </w:p>
    <w:p w14:paraId="42D226C7" w14:textId="6D34BB7B" w:rsidR="0079374D" w:rsidRDefault="00AF0CE2" w:rsidP="00215EB9">
      <w:pPr>
        <w:pStyle w:val="Copytext-Intro"/>
      </w:pPr>
      <w:r w:rsidRPr="008900AE">
        <w:t xml:space="preserve">Warum sind Marken wie Apple oder Porsche so begehrt? Weil </w:t>
      </w:r>
      <w:r w:rsidR="00910EDF" w:rsidRPr="008900AE">
        <w:t xml:space="preserve">Design mehr als nur Ästhetik ist – es ist Strategie, Emotion und Technik in einem. </w:t>
      </w:r>
      <w:r w:rsidR="00143EDD" w:rsidRPr="008900AE">
        <w:t xml:space="preserve">Wie man solche Wirkung erzeugt </w:t>
      </w:r>
      <w:r w:rsidR="00973B37" w:rsidRPr="008900AE">
        <w:t xml:space="preserve">und </w:t>
      </w:r>
      <w:r w:rsidR="00143EDD" w:rsidRPr="008900AE">
        <w:t>welchen Einfluss die KI auf die Welt des Designs hat, das lernten kürzlich Nachwuchstalente der Friedhelm Loh Group in Herborn. Und zwar in einem Worksho</w:t>
      </w:r>
      <w:r w:rsidR="00D755CA" w:rsidRPr="008900AE">
        <w:t xml:space="preserve">p </w:t>
      </w:r>
      <w:r w:rsidR="00BB4A39" w:rsidRPr="008900AE">
        <w:t xml:space="preserve">mit </w:t>
      </w:r>
      <w:r w:rsidR="0087582A" w:rsidRPr="008900AE">
        <w:t xml:space="preserve">einem der führenden Design-Visionäre Deutschlands: </w:t>
      </w:r>
      <w:r w:rsidR="0087582A" w:rsidRPr="0087582A">
        <w:t>Prof. Wolfgang Henseler</w:t>
      </w:r>
      <w:r w:rsidR="0087582A">
        <w:t>.</w:t>
      </w:r>
      <w:r w:rsidR="00745A34">
        <w:t xml:space="preserve"> D</w:t>
      </w:r>
      <w:r w:rsidR="004E52BB">
        <w:t xml:space="preserve">ie Veranstaltung </w:t>
      </w:r>
      <w:r w:rsidR="00973B37">
        <w:t>war</w:t>
      </w:r>
      <w:r w:rsidR="00745A34">
        <w:t xml:space="preserve"> der Auftakt </w:t>
      </w:r>
      <w:r w:rsidR="004E52BB">
        <w:t>für</w:t>
      </w:r>
      <w:r w:rsidR="00745A34">
        <w:t xml:space="preserve"> ein</w:t>
      </w:r>
      <w:r w:rsidR="004E52BB">
        <w:t xml:space="preserve"> regelmäßiges</w:t>
      </w:r>
      <w:r w:rsidR="00745A34">
        <w:t xml:space="preserve"> </w:t>
      </w:r>
      <w:r w:rsidR="00934276">
        <w:t>Nachwuchsformat</w:t>
      </w:r>
      <w:r w:rsidR="005C44DB">
        <w:t>.</w:t>
      </w:r>
    </w:p>
    <w:p w14:paraId="0F0FF1F4" w14:textId="3757EFCB" w:rsidR="00215EB9" w:rsidRPr="0079374D" w:rsidRDefault="009B764F" w:rsidP="00215EB9">
      <w:pPr>
        <w:pStyle w:val="Copytext-Intro"/>
      </w:pPr>
      <w:r w:rsidRPr="00BB4A39">
        <w:rPr>
          <w:b w:val="0"/>
          <w:bCs/>
        </w:rPr>
        <w:t>Wie begeistert man junge Menschen</w:t>
      </w:r>
      <w:r w:rsidRPr="00F80DDD">
        <w:rPr>
          <w:b w:val="0"/>
          <w:bCs/>
        </w:rPr>
        <w:t xml:space="preserve"> für Technik, Kreativität und Innovation?</w:t>
      </w:r>
      <w:r w:rsidRPr="005B0726">
        <w:rPr>
          <w:b w:val="0"/>
          <w:bCs/>
        </w:rPr>
        <w:t xml:space="preserve"> Am besten, indem man ihnen zeigt, wie es geht.</w:t>
      </w:r>
      <w:r w:rsidRPr="00F80DDD">
        <w:rPr>
          <w:b w:val="0"/>
          <w:bCs/>
        </w:rPr>
        <w:t xml:space="preserve"> </w:t>
      </w:r>
      <w:r w:rsidR="00D94703" w:rsidRPr="005B0726">
        <w:rPr>
          <w:b w:val="0"/>
          <w:bCs/>
        </w:rPr>
        <w:t>In Herborn vermittelte Prof. Wolfgang Henseler</w:t>
      </w:r>
      <w:r w:rsidR="00B021C4">
        <w:rPr>
          <w:b w:val="0"/>
          <w:bCs/>
        </w:rPr>
        <w:t xml:space="preserve"> den</w:t>
      </w:r>
      <w:r w:rsidR="00D94703" w:rsidRPr="005B0726">
        <w:rPr>
          <w:b w:val="0"/>
          <w:bCs/>
        </w:rPr>
        <w:t xml:space="preserve"> Nachwuchskräften praxisnah, wie man Inhalte eindrucksvoll präsentiert und Design strategisch einsetzt – und das auf </w:t>
      </w:r>
      <w:r w:rsidR="00CB0AEA">
        <w:rPr>
          <w:b w:val="0"/>
          <w:bCs/>
        </w:rPr>
        <w:t>Weltklasseniveau</w:t>
      </w:r>
      <w:r w:rsidR="00D94703" w:rsidRPr="005B0726">
        <w:rPr>
          <w:b w:val="0"/>
          <w:bCs/>
        </w:rPr>
        <w:t>.</w:t>
      </w:r>
    </w:p>
    <w:p w14:paraId="55B20484" w14:textId="183D8831" w:rsidR="005A6ABD" w:rsidRDefault="00215EB9" w:rsidP="00AE27B0">
      <w:pPr>
        <w:pStyle w:val="Copytext-Intro"/>
        <w:rPr>
          <w:b w:val="0"/>
          <w:bCs/>
        </w:rPr>
      </w:pPr>
      <w:r w:rsidRPr="00215EB9">
        <w:rPr>
          <w:b w:val="0"/>
          <w:bCs/>
        </w:rPr>
        <w:t>Wolfgang Henseler ist Professor für Digitale Medien an der Hochschule Pforzheim, berät Konzerne wie Apple, Google und Mercedes-Benz, und gilt als Pionier für nutzerzentriertes Design im digitalen Wandel.</w:t>
      </w:r>
      <w:r w:rsidR="002A6610">
        <w:rPr>
          <w:b w:val="0"/>
          <w:bCs/>
        </w:rPr>
        <w:t xml:space="preserve"> Zudem leitet er den Bildungscampus im Nationalen Automuseum „The Loh Collection“.</w:t>
      </w:r>
      <w:r w:rsidRPr="00215EB9">
        <w:rPr>
          <w:b w:val="0"/>
          <w:bCs/>
        </w:rPr>
        <w:t xml:space="preserve"> Für die Veranstaltung in Herborn kooperierte die Friedhelm Loh Group mit der Museumsakademie</w:t>
      </w:r>
      <w:r w:rsidR="007367A9">
        <w:rPr>
          <w:b w:val="0"/>
          <w:bCs/>
        </w:rPr>
        <w:t xml:space="preserve"> (Bildungscampus des Museums)</w:t>
      </w:r>
      <w:r w:rsidRPr="00215EB9">
        <w:rPr>
          <w:b w:val="0"/>
          <w:bCs/>
        </w:rPr>
        <w:t>.</w:t>
      </w:r>
    </w:p>
    <w:p w14:paraId="6BD5FED8" w14:textId="2B984122" w:rsidR="005A6ABD" w:rsidRDefault="0028223E" w:rsidP="005A6ABD">
      <w:pPr>
        <w:pStyle w:val="Copytext-Intro"/>
        <w:rPr>
          <w:b w:val="0"/>
          <w:bCs/>
        </w:rPr>
      </w:pPr>
      <w:r w:rsidRPr="0028223E">
        <w:t>Groß denken – anders denken</w:t>
      </w:r>
      <w:r>
        <w:rPr>
          <w:b w:val="0"/>
          <w:bCs/>
        </w:rPr>
        <w:br/>
      </w:r>
      <w:r w:rsidR="00D94703" w:rsidRPr="005B0726">
        <w:rPr>
          <w:b w:val="0"/>
          <w:bCs/>
        </w:rPr>
        <w:t>Henseler, der</w:t>
      </w:r>
      <w:r w:rsidR="00BE25AE">
        <w:rPr>
          <w:b w:val="0"/>
          <w:bCs/>
        </w:rPr>
        <w:t xml:space="preserve"> bereits in den 80er Jahren</w:t>
      </w:r>
      <w:r w:rsidR="00D94703" w:rsidRPr="005B0726">
        <w:rPr>
          <w:b w:val="0"/>
          <w:bCs/>
        </w:rPr>
        <w:t xml:space="preserve"> Präsentationen für Steve Jobs</w:t>
      </w:r>
      <w:r w:rsidR="00057325">
        <w:rPr>
          <w:b w:val="0"/>
          <w:bCs/>
        </w:rPr>
        <w:t>, den</w:t>
      </w:r>
      <w:r w:rsidR="00057325" w:rsidRPr="00057325">
        <w:rPr>
          <w:b w:val="0"/>
          <w:bCs/>
        </w:rPr>
        <w:t xml:space="preserve"> Mitgründer und langjährige</w:t>
      </w:r>
      <w:r w:rsidR="00057325">
        <w:rPr>
          <w:b w:val="0"/>
          <w:bCs/>
        </w:rPr>
        <w:t>n</w:t>
      </w:r>
      <w:r w:rsidR="00057325" w:rsidRPr="00057325">
        <w:rPr>
          <w:b w:val="0"/>
          <w:bCs/>
        </w:rPr>
        <w:t xml:space="preserve"> CEO von Apple</w:t>
      </w:r>
      <w:r w:rsidR="00057325">
        <w:rPr>
          <w:b w:val="0"/>
          <w:bCs/>
        </w:rPr>
        <w:t>,</w:t>
      </w:r>
      <w:r w:rsidR="00D94703" w:rsidRPr="005B0726">
        <w:rPr>
          <w:b w:val="0"/>
          <w:bCs/>
        </w:rPr>
        <w:t xml:space="preserve"> entwickelte, nahm </w:t>
      </w:r>
      <w:r w:rsidR="00D94703" w:rsidRPr="00BB4A39">
        <w:rPr>
          <w:b w:val="0"/>
          <w:bCs/>
        </w:rPr>
        <w:t xml:space="preserve">die </w:t>
      </w:r>
      <w:r w:rsidR="00BB4A39">
        <w:rPr>
          <w:b w:val="0"/>
          <w:bCs/>
        </w:rPr>
        <w:t>Teilnehmenden</w:t>
      </w:r>
      <w:r w:rsidR="00D94703" w:rsidRPr="005B0726">
        <w:rPr>
          <w:b w:val="0"/>
          <w:bCs/>
        </w:rPr>
        <w:t xml:space="preserve"> mit auf eine Reise durch die Erfolgsstrategien globaler Marken. Die Veranstaltung war Teil der Ausbildungsförderung der Friedhelm Loh Group – und ein Signal für die Bedeutung von Bildung und Innovation in der Region.</w:t>
      </w:r>
    </w:p>
    <w:p w14:paraId="368C3EB6" w14:textId="6511AC02" w:rsidR="005A6ABD" w:rsidRPr="005A6ABD" w:rsidRDefault="00D94703" w:rsidP="005A6ABD">
      <w:pPr>
        <w:pStyle w:val="Copytext-Intro"/>
        <w:rPr>
          <w:b w:val="0"/>
          <w:bCs/>
        </w:rPr>
      </w:pPr>
      <w:r w:rsidRPr="005A6ABD">
        <w:rPr>
          <w:b w:val="0"/>
          <w:bCs/>
        </w:rPr>
        <w:lastRenderedPageBreak/>
        <w:t xml:space="preserve">„Wir </w:t>
      </w:r>
      <w:r w:rsidRPr="00BB4A39">
        <w:rPr>
          <w:b w:val="0"/>
          <w:bCs/>
        </w:rPr>
        <w:t>wollen</w:t>
      </w:r>
      <w:r w:rsidR="00AE27B0" w:rsidRPr="00BB4A39">
        <w:rPr>
          <w:b w:val="0"/>
          <w:bCs/>
        </w:rPr>
        <w:t xml:space="preserve"> in</w:t>
      </w:r>
      <w:r w:rsidRPr="00BB4A39">
        <w:rPr>
          <w:b w:val="0"/>
          <w:bCs/>
        </w:rPr>
        <w:t xml:space="preserve"> junge</w:t>
      </w:r>
      <w:r w:rsidR="00AE27B0" w:rsidRPr="00BB4A39">
        <w:rPr>
          <w:b w:val="0"/>
          <w:bCs/>
        </w:rPr>
        <w:t>n</w:t>
      </w:r>
      <w:r w:rsidRPr="00BB4A39">
        <w:rPr>
          <w:b w:val="0"/>
          <w:bCs/>
        </w:rPr>
        <w:t xml:space="preserve"> Menschen</w:t>
      </w:r>
      <w:r w:rsidR="002A6610">
        <w:rPr>
          <w:b w:val="0"/>
          <w:bCs/>
        </w:rPr>
        <w:t xml:space="preserve"> aus der Region</w:t>
      </w:r>
      <w:r w:rsidRPr="00BB4A39">
        <w:rPr>
          <w:b w:val="0"/>
          <w:bCs/>
        </w:rPr>
        <w:t xml:space="preserve"> </w:t>
      </w:r>
      <w:r w:rsidR="00AE27B0" w:rsidRPr="00BB4A39">
        <w:rPr>
          <w:b w:val="0"/>
          <w:bCs/>
        </w:rPr>
        <w:t>Begeisterung wecken</w:t>
      </w:r>
      <w:r w:rsidRPr="00BB4A39">
        <w:rPr>
          <w:b w:val="0"/>
          <w:bCs/>
        </w:rPr>
        <w:t>.</w:t>
      </w:r>
      <w:r w:rsidRPr="005A6ABD">
        <w:rPr>
          <w:b w:val="0"/>
          <w:bCs/>
        </w:rPr>
        <w:t xml:space="preserve"> Experten wie Prof</w:t>
      </w:r>
      <w:r w:rsidR="002A6610">
        <w:rPr>
          <w:b w:val="0"/>
          <w:bCs/>
        </w:rPr>
        <w:t>essor</w:t>
      </w:r>
      <w:r w:rsidRPr="005A6ABD">
        <w:rPr>
          <w:b w:val="0"/>
          <w:bCs/>
        </w:rPr>
        <w:t xml:space="preserve"> Henseler </w:t>
      </w:r>
      <w:r w:rsidR="008A0FD0" w:rsidRPr="005A6ABD">
        <w:rPr>
          <w:b w:val="0"/>
          <w:bCs/>
        </w:rPr>
        <w:t xml:space="preserve">vermitteln, warum es wichtig ist, groß zu denken. Mit </w:t>
      </w:r>
      <w:r w:rsidR="003B11B1" w:rsidRPr="005A6ABD">
        <w:rPr>
          <w:b w:val="0"/>
          <w:bCs/>
        </w:rPr>
        <w:t>starker</w:t>
      </w:r>
      <w:r w:rsidR="008A0FD0" w:rsidRPr="005A6ABD">
        <w:rPr>
          <w:b w:val="0"/>
          <w:bCs/>
        </w:rPr>
        <w:t xml:space="preserve"> Leidenschaft </w:t>
      </w:r>
      <w:r w:rsidR="00577C85">
        <w:rPr>
          <w:b w:val="0"/>
          <w:bCs/>
        </w:rPr>
        <w:t>zeigte</w:t>
      </w:r>
      <w:r w:rsidR="008A0FD0" w:rsidRPr="005A6ABD">
        <w:rPr>
          <w:b w:val="0"/>
          <w:bCs/>
        </w:rPr>
        <w:t xml:space="preserve"> </w:t>
      </w:r>
      <w:r w:rsidR="004A7DCA" w:rsidRPr="005A6ABD">
        <w:rPr>
          <w:b w:val="0"/>
          <w:bCs/>
        </w:rPr>
        <w:t>er</w:t>
      </w:r>
      <w:r w:rsidR="008A0FD0" w:rsidRPr="005A6ABD">
        <w:rPr>
          <w:b w:val="0"/>
          <w:bCs/>
        </w:rPr>
        <w:t xml:space="preserve"> nicht nur technische Methoden, sondern auch eine </w:t>
      </w:r>
      <w:r w:rsidR="004A7DCA" w:rsidRPr="005A6ABD">
        <w:rPr>
          <w:b w:val="0"/>
          <w:bCs/>
        </w:rPr>
        <w:t>Einstellung. Nämlich, dass</w:t>
      </w:r>
      <w:r w:rsidR="008A0FD0" w:rsidRPr="005A6ABD">
        <w:rPr>
          <w:b w:val="0"/>
          <w:bCs/>
        </w:rPr>
        <w:t xml:space="preserve"> Innovation bedeutet, </w:t>
      </w:r>
      <w:r w:rsidR="00057325">
        <w:rPr>
          <w:b w:val="0"/>
          <w:bCs/>
        </w:rPr>
        <w:t>über den Tellerrand</w:t>
      </w:r>
      <w:r w:rsidR="008A0FD0" w:rsidRPr="005A6ABD">
        <w:rPr>
          <w:b w:val="0"/>
          <w:bCs/>
        </w:rPr>
        <w:t xml:space="preserve"> zu denken</w:t>
      </w:r>
      <w:r w:rsidR="00BB4A39">
        <w:rPr>
          <w:b w:val="0"/>
          <w:bCs/>
        </w:rPr>
        <w:t>. Das ist</w:t>
      </w:r>
      <w:r w:rsidR="008A0FD0" w:rsidRPr="005A6ABD">
        <w:rPr>
          <w:b w:val="0"/>
          <w:bCs/>
        </w:rPr>
        <w:t xml:space="preserve"> besonders wichtig für </w:t>
      </w:r>
      <w:r w:rsidR="004A7DCA" w:rsidRPr="005A6ABD">
        <w:rPr>
          <w:b w:val="0"/>
          <w:bCs/>
        </w:rPr>
        <w:t>Branchen wie die unsere</w:t>
      </w:r>
      <w:r w:rsidR="008A0FD0" w:rsidRPr="005A6ABD">
        <w:rPr>
          <w:b w:val="0"/>
          <w:bCs/>
        </w:rPr>
        <w:t>, die vom Erfindergeist leb</w:t>
      </w:r>
      <w:r w:rsidR="004A7DCA" w:rsidRPr="005A6ABD">
        <w:rPr>
          <w:b w:val="0"/>
          <w:bCs/>
        </w:rPr>
        <w:t>en</w:t>
      </w:r>
      <w:r w:rsidRPr="005A6ABD">
        <w:rPr>
          <w:b w:val="0"/>
          <w:bCs/>
        </w:rPr>
        <w:t xml:space="preserve">“, sagt Daniel Wirth, Leiter Ausbildung bei Rittal, </w:t>
      </w:r>
      <w:r w:rsidR="00EE0483" w:rsidRPr="005A6ABD">
        <w:rPr>
          <w:b w:val="0"/>
          <w:bCs/>
        </w:rPr>
        <w:t>ein</w:t>
      </w:r>
      <w:r w:rsidRPr="005A6ABD">
        <w:rPr>
          <w:b w:val="0"/>
          <w:bCs/>
        </w:rPr>
        <w:t xml:space="preserve"> Unternehmen der F</w:t>
      </w:r>
      <w:r w:rsidR="00EE0483" w:rsidRPr="005A6ABD">
        <w:rPr>
          <w:b w:val="0"/>
          <w:bCs/>
        </w:rPr>
        <w:t>riedhelm Loh Group</w:t>
      </w:r>
      <w:r w:rsidRPr="005A6ABD">
        <w:rPr>
          <w:b w:val="0"/>
          <w:bCs/>
        </w:rPr>
        <w:t>.</w:t>
      </w:r>
    </w:p>
    <w:p w14:paraId="08C3950D" w14:textId="73B3C9E2" w:rsidR="005A6ABD" w:rsidRPr="005A6ABD" w:rsidRDefault="00D94703" w:rsidP="005A6ABD">
      <w:pPr>
        <w:pStyle w:val="Copytext-Intro"/>
        <w:rPr>
          <w:b w:val="0"/>
          <w:bCs/>
        </w:rPr>
      </w:pPr>
      <w:r w:rsidRPr="005A6ABD">
        <w:rPr>
          <w:b w:val="0"/>
          <w:bCs/>
        </w:rPr>
        <w:t>Die F</w:t>
      </w:r>
      <w:r w:rsidR="00EE0483" w:rsidRPr="005A6ABD">
        <w:rPr>
          <w:b w:val="0"/>
          <w:bCs/>
        </w:rPr>
        <w:t>riedhelm Loh Group</w:t>
      </w:r>
      <w:r w:rsidRPr="005A6ABD">
        <w:rPr>
          <w:b w:val="0"/>
          <w:bCs/>
        </w:rPr>
        <w:t xml:space="preserve"> möchte diesen Geist</w:t>
      </w:r>
      <w:r w:rsidR="005C3E05">
        <w:rPr>
          <w:b w:val="0"/>
          <w:bCs/>
        </w:rPr>
        <w:t xml:space="preserve"> </w:t>
      </w:r>
      <w:r w:rsidR="00BB4A39">
        <w:rPr>
          <w:b w:val="0"/>
          <w:bCs/>
        </w:rPr>
        <w:t>schon in der Ausbildung</w:t>
      </w:r>
      <w:r w:rsidRPr="005A6ABD">
        <w:rPr>
          <w:b w:val="0"/>
          <w:bCs/>
        </w:rPr>
        <w:t xml:space="preserve"> fördern, ganz konkret mit Formaten wie diesem. Künftig sollen regelmäßig </w:t>
      </w:r>
      <w:r w:rsidR="00BB4A39">
        <w:rPr>
          <w:b w:val="0"/>
          <w:bCs/>
        </w:rPr>
        <w:t xml:space="preserve">weitere </w:t>
      </w:r>
      <w:r w:rsidRPr="005A6ABD">
        <w:rPr>
          <w:b w:val="0"/>
          <w:bCs/>
        </w:rPr>
        <w:t xml:space="preserve">Persönlichkeiten eingeladen werden, die </w:t>
      </w:r>
      <w:r w:rsidR="00BB4A39">
        <w:rPr>
          <w:b w:val="0"/>
          <w:bCs/>
        </w:rPr>
        <w:t>motivieren</w:t>
      </w:r>
      <w:r w:rsidRPr="005A6ABD">
        <w:rPr>
          <w:b w:val="0"/>
          <w:bCs/>
        </w:rPr>
        <w:t xml:space="preserve"> und Orientierung geben</w:t>
      </w:r>
      <w:r w:rsidR="00AC1C00" w:rsidRPr="005A6ABD">
        <w:rPr>
          <w:b w:val="0"/>
          <w:bCs/>
        </w:rPr>
        <w:t>.</w:t>
      </w:r>
      <w:r w:rsidR="002A6610">
        <w:rPr>
          <w:b w:val="0"/>
          <w:bCs/>
        </w:rPr>
        <w:t xml:space="preserve"> </w:t>
      </w:r>
    </w:p>
    <w:p w14:paraId="7F496F32" w14:textId="645A846C" w:rsidR="002A6610" w:rsidRDefault="00543579" w:rsidP="005A6ABD">
      <w:pPr>
        <w:pStyle w:val="Copytext-Intro"/>
        <w:rPr>
          <w:b w:val="0"/>
          <w:bCs/>
        </w:rPr>
      </w:pPr>
      <w:r w:rsidRPr="00543579">
        <w:t>Lernen durch eigenes Erleben</w:t>
      </w:r>
      <w:r>
        <w:rPr>
          <w:b w:val="0"/>
          <w:bCs/>
        </w:rPr>
        <w:br/>
      </w:r>
      <w:r w:rsidR="002A6610">
        <w:rPr>
          <w:b w:val="0"/>
          <w:bCs/>
        </w:rPr>
        <w:t xml:space="preserve">Und es scheint zu funktionieren. </w:t>
      </w:r>
      <w:r w:rsidR="002A6610" w:rsidRPr="002A6610">
        <w:rPr>
          <w:b w:val="0"/>
          <w:bCs/>
        </w:rPr>
        <w:t>„Ich fühle mich sehr inspiriert. Es gab viele neue Perspektiven und ich freue mich, sie auch praktisch anzuwenden“, sagte etwa die angehende Produktdesignerin Fenja Hildebrandt von Rittal, die persönlich, aber auch für ihren eigenen Ausbildungsberuf hilfreiche Tipps und Learnings mitnahm. „Cool, dass wir die Möglichkeit haben, direkt vom Profi zu lernen.“</w:t>
      </w:r>
    </w:p>
    <w:p w14:paraId="519E100F" w14:textId="638D8CE3" w:rsidR="005A6ABD" w:rsidRPr="005A6ABD" w:rsidRDefault="000367A2" w:rsidP="005A6ABD">
      <w:pPr>
        <w:pStyle w:val="Copytext-Intro"/>
        <w:rPr>
          <w:b w:val="0"/>
          <w:bCs/>
        </w:rPr>
      </w:pPr>
      <w:r>
        <w:rPr>
          <w:b w:val="0"/>
          <w:bCs/>
        </w:rPr>
        <w:t>Ein Highlight für viele war,</w:t>
      </w:r>
      <w:r w:rsidR="002F126F">
        <w:rPr>
          <w:b w:val="0"/>
          <w:bCs/>
        </w:rPr>
        <w:t xml:space="preserve"> </w:t>
      </w:r>
      <w:r>
        <w:rPr>
          <w:b w:val="0"/>
          <w:bCs/>
        </w:rPr>
        <w:t>dass</w:t>
      </w:r>
      <w:r w:rsidR="002F126F">
        <w:rPr>
          <w:b w:val="0"/>
          <w:bCs/>
        </w:rPr>
        <w:t xml:space="preserve"> </w:t>
      </w:r>
      <w:r>
        <w:rPr>
          <w:b w:val="0"/>
          <w:bCs/>
        </w:rPr>
        <w:t>sie</w:t>
      </w:r>
      <w:r w:rsidR="002F126F">
        <w:rPr>
          <w:b w:val="0"/>
          <w:bCs/>
        </w:rPr>
        <w:t xml:space="preserve"> im Praxisteil </w:t>
      </w:r>
      <w:r w:rsidR="00DD3D61" w:rsidRPr="005A6ABD">
        <w:rPr>
          <w:b w:val="0"/>
          <w:bCs/>
        </w:rPr>
        <w:t xml:space="preserve">eigene Präsentationen zu </w:t>
      </w:r>
      <w:r w:rsidR="002F126F">
        <w:rPr>
          <w:b w:val="0"/>
          <w:bCs/>
        </w:rPr>
        <w:t>ihren</w:t>
      </w:r>
      <w:r w:rsidR="00DD3D61" w:rsidRPr="005A6ABD">
        <w:rPr>
          <w:b w:val="0"/>
          <w:bCs/>
        </w:rPr>
        <w:t xml:space="preserve"> Lieblingsautos</w:t>
      </w:r>
      <w:r w:rsidR="00230EAE" w:rsidRPr="005A6ABD">
        <w:rPr>
          <w:b w:val="0"/>
          <w:bCs/>
        </w:rPr>
        <w:t xml:space="preserve"> entwickel</w:t>
      </w:r>
      <w:r w:rsidR="002F126F">
        <w:rPr>
          <w:b w:val="0"/>
          <w:bCs/>
        </w:rPr>
        <w:t>ten</w:t>
      </w:r>
      <w:r w:rsidR="00DD3D61" w:rsidRPr="005A6ABD">
        <w:rPr>
          <w:b w:val="0"/>
          <w:bCs/>
        </w:rPr>
        <w:t xml:space="preserve"> und </w:t>
      </w:r>
      <w:r w:rsidR="00230EAE" w:rsidRPr="005A6ABD">
        <w:rPr>
          <w:b w:val="0"/>
          <w:bCs/>
        </w:rPr>
        <w:t>somit</w:t>
      </w:r>
      <w:r w:rsidR="002F126F">
        <w:rPr>
          <w:b w:val="0"/>
          <w:bCs/>
        </w:rPr>
        <w:t xml:space="preserve"> das Gelernte</w:t>
      </w:r>
      <w:r w:rsidR="00230EAE" w:rsidRPr="005A6ABD">
        <w:rPr>
          <w:b w:val="0"/>
          <w:bCs/>
        </w:rPr>
        <w:t xml:space="preserve"> gleich</w:t>
      </w:r>
      <w:r w:rsidR="00DD3D61" w:rsidRPr="005A6ABD">
        <w:rPr>
          <w:b w:val="0"/>
          <w:bCs/>
        </w:rPr>
        <w:t xml:space="preserve"> um</w:t>
      </w:r>
      <w:r w:rsidR="00230EAE" w:rsidRPr="005A6ABD">
        <w:rPr>
          <w:b w:val="0"/>
          <w:bCs/>
        </w:rPr>
        <w:t xml:space="preserve">setzen konnten. </w:t>
      </w:r>
      <w:r w:rsidR="00DD3D61" w:rsidRPr="005A6ABD">
        <w:rPr>
          <w:b w:val="0"/>
          <w:bCs/>
        </w:rPr>
        <w:t xml:space="preserve">Im Austausch mit </w:t>
      </w:r>
      <w:r w:rsidR="00230EAE" w:rsidRPr="005A6ABD">
        <w:rPr>
          <w:b w:val="0"/>
          <w:bCs/>
        </w:rPr>
        <w:t xml:space="preserve">Prof. </w:t>
      </w:r>
      <w:r w:rsidR="00DD3D61" w:rsidRPr="005A6ABD">
        <w:rPr>
          <w:b w:val="0"/>
          <w:bCs/>
        </w:rPr>
        <w:t xml:space="preserve">Henseler </w:t>
      </w:r>
      <w:r w:rsidR="00040208">
        <w:rPr>
          <w:b w:val="0"/>
          <w:bCs/>
        </w:rPr>
        <w:t>fanden</w:t>
      </w:r>
      <w:r w:rsidR="00DD3D61" w:rsidRPr="005A6ABD">
        <w:rPr>
          <w:b w:val="0"/>
          <w:bCs/>
        </w:rPr>
        <w:t xml:space="preserve"> </w:t>
      </w:r>
      <w:r w:rsidR="002F126F">
        <w:rPr>
          <w:b w:val="0"/>
          <w:bCs/>
        </w:rPr>
        <w:t>sie</w:t>
      </w:r>
      <w:r w:rsidR="00DD3D61" w:rsidRPr="005A6ABD">
        <w:rPr>
          <w:b w:val="0"/>
          <w:bCs/>
        </w:rPr>
        <w:t xml:space="preserve"> Ideen und erhielten </w:t>
      </w:r>
      <w:r w:rsidR="00230EAE" w:rsidRPr="005A6ABD">
        <w:rPr>
          <w:b w:val="0"/>
          <w:bCs/>
        </w:rPr>
        <w:t>sogar</w:t>
      </w:r>
      <w:r w:rsidR="00DD3D61" w:rsidRPr="005A6ABD">
        <w:rPr>
          <w:b w:val="0"/>
          <w:bCs/>
        </w:rPr>
        <w:t xml:space="preserve"> </w:t>
      </w:r>
      <w:r w:rsidR="00230EAE" w:rsidRPr="005A6ABD">
        <w:rPr>
          <w:b w:val="0"/>
          <w:bCs/>
        </w:rPr>
        <w:t>Tipps</w:t>
      </w:r>
      <w:r w:rsidR="00DD3D61" w:rsidRPr="005A6ABD">
        <w:rPr>
          <w:b w:val="0"/>
          <w:bCs/>
        </w:rPr>
        <w:t xml:space="preserve"> für </w:t>
      </w:r>
      <w:r w:rsidR="002F126F">
        <w:rPr>
          <w:b w:val="0"/>
          <w:bCs/>
        </w:rPr>
        <w:t>ihren</w:t>
      </w:r>
      <w:r w:rsidR="00DD3D61" w:rsidRPr="005A6ABD">
        <w:rPr>
          <w:b w:val="0"/>
          <w:bCs/>
        </w:rPr>
        <w:t xml:space="preserve"> weiteren beruflichen Weg</w:t>
      </w:r>
      <w:r w:rsidR="002F126F">
        <w:rPr>
          <w:b w:val="0"/>
          <w:bCs/>
        </w:rPr>
        <w:t>. Besonder</w:t>
      </w:r>
      <w:r w:rsidR="00040208">
        <w:rPr>
          <w:b w:val="0"/>
          <w:bCs/>
        </w:rPr>
        <w:t>s beeindruckt waren viele</w:t>
      </w:r>
      <w:r w:rsidR="002F126F">
        <w:rPr>
          <w:b w:val="0"/>
          <w:bCs/>
        </w:rPr>
        <w:t xml:space="preserve"> auch </w:t>
      </w:r>
      <w:r w:rsidR="00040208">
        <w:rPr>
          <w:b w:val="0"/>
          <w:bCs/>
        </w:rPr>
        <w:t>von den</w:t>
      </w:r>
      <w:r w:rsidR="002F126F">
        <w:rPr>
          <w:b w:val="0"/>
          <w:bCs/>
        </w:rPr>
        <w:t xml:space="preserve"> Demonstrationen rund um </w:t>
      </w:r>
      <w:r w:rsidR="00605037" w:rsidRPr="005A6ABD">
        <w:rPr>
          <w:b w:val="0"/>
          <w:bCs/>
        </w:rPr>
        <w:t>Künstliche Intelligenz</w:t>
      </w:r>
      <w:r w:rsidR="002F126F">
        <w:rPr>
          <w:b w:val="0"/>
          <w:bCs/>
        </w:rPr>
        <w:t xml:space="preserve"> und de</w:t>
      </w:r>
      <w:r w:rsidR="00040208">
        <w:rPr>
          <w:b w:val="0"/>
          <w:bCs/>
        </w:rPr>
        <w:t>m</w:t>
      </w:r>
      <w:r w:rsidR="002F126F">
        <w:rPr>
          <w:b w:val="0"/>
          <w:bCs/>
        </w:rPr>
        <w:t xml:space="preserve"> Ausblick, wie KI</w:t>
      </w:r>
      <w:r w:rsidR="00605037" w:rsidRPr="005A6ABD">
        <w:rPr>
          <w:b w:val="0"/>
          <w:bCs/>
        </w:rPr>
        <w:t xml:space="preserve"> die Designwelt verändert</w:t>
      </w:r>
      <w:r w:rsidR="002F126F">
        <w:rPr>
          <w:b w:val="0"/>
          <w:bCs/>
        </w:rPr>
        <w:t>.</w:t>
      </w:r>
    </w:p>
    <w:p w14:paraId="6C9917FA" w14:textId="7BF184B9" w:rsidR="00D2409E" w:rsidRPr="005A6ABD" w:rsidRDefault="00BB4A39" w:rsidP="005A6ABD">
      <w:pPr>
        <w:pStyle w:val="Copytext-Intro"/>
        <w:rPr>
          <w:b w:val="0"/>
          <w:bCs/>
        </w:rPr>
      </w:pPr>
      <w:r>
        <w:rPr>
          <w:b w:val="0"/>
          <w:bCs/>
        </w:rPr>
        <w:t>Zusammengefasst</w:t>
      </w:r>
      <w:r w:rsidR="00D94703" w:rsidRPr="005A6ABD">
        <w:rPr>
          <w:b w:val="0"/>
          <w:bCs/>
        </w:rPr>
        <w:t xml:space="preserve"> ging es vor allem um eines: Den Horizont zu erweitern</w:t>
      </w:r>
      <w:r w:rsidR="002F126F">
        <w:rPr>
          <w:b w:val="0"/>
          <w:bCs/>
        </w:rPr>
        <w:t xml:space="preserve"> und zukunfts</w:t>
      </w:r>
      <w:r w:rsidR="00040208">
        <w:rPr>
          <w:b w:val="0"/>
          <w:bCs/>
        </w:rPr>
        <w:t>orientiert</w:t>
      </w:r>
      <w:r w:rsidR="002F126F">
        <w:rPr>
          <w:b w:val="0"/>
          <w:bCs/>
        </w:rPr>
        <w:t xml:space="preserve"> zu </w:t>
      </w:r>
      <w:r w:rsidR="005622C5">
        <w:rPr>
          <w:b w:val="0"/>
          <w:bCs/>
        </w:rPr>
        <w:t>denken</w:t>
      </w:r>
      <w:r w:rsidR="00D94703" w:rsidRPr="005A6ABD">
        <w:rPr>
          <w:b w:val="0"/>
          <w:bCs/>
        </w:rPr>
        <w:t>.</w:t>
      </w:r>
      <w:r w:rsidR="00BA04D3" w:rsidRPr="005A6ABD">
        <w:rPr>
          <w:b w:val="0"/>
          <w:bCs/>
        </w:rPr>
        <w:t xml:space="preserve"> </w:t>
      </w:r>
      <w:r w:rsidR="00D94703" w:rsidRPr="005A6ABD">
        <w:rPr>
          <w:b w:val="0"/>
          <w:bCs/>
        </w:rPr>
        <w:t>Dafür steht die Friedhelm Loh Group.</w:t>
      </w:r>
      <w:r w:rsidR="007B6385" w:rsidRPr="005A6ABD">
        <w:rPr>
          <w:b w:val="0"/>
          <w:bCs/>
        </w:rPr>
        <w:t xml:space="preserve"> </w:t>
      </w:r>
      <w:r w:rsidR="00D94703" w:rsidRPr="005A6ABD">
        <w:rPr>
          <w:b w:val="0"/>
          <w:bCs/>
        </w:rPr>
        <w:t>Mit 12.</w:t>
      </w:r>
      <w:r w:rsidR="00E66AF3">
        <w:rPr>
          <w:b w:val="0"/>
          <w:bCs/>
        </w:rPr>
        <w:t>6</w:t>
      </w:r>
      <w:r w:rsidR="00D94703" w:rsidRPr="005A6ABD">
        <w:rPr>
          <w:b w:val="0"/>
          <w:bCs/>
        </w:rPr>
        <w:t xml:space="preserve">00 Mitarbeitenden weltweit, starkem regionalem Engagement und Innovationskraft in Industrie und Bildung zählt </w:t>
      </w:r>
      <w:r w:rsidR="00300AED" w:rsidRPr="005A6ABD">
        <w:rPr>
          <w:b w:val="0"/>
          <w:bCs/>
        </w:rPr>
        <w:t xml:space="preserve">sie </w:t>
      </w:r>
      <w:r w:rsidR="00D94703" w:rsidRPr="005A6ABD">
        <w:rPr>
          <w:b w:val="0"/>
          <w:bCs/>
        </w:rPr>
        <w:t xml:space="preserve">zu den führenden Arbeitgebern in Mittelhessen – und setzt mit solchen Formaten ein Zeichen für die </w:t>
      </w:r>
      <w:r w:rsidR="00040208">
        <w:rPr>
          <w:b w:val="0"/>
          <w:bCs/>
        </w:rPr>
        <w:t>Stärkung</w:t>
      </w:r>
      <w:r w:rsidR="00300AED" w:rsidRPr="005A6ABD">
        <w:rPr>
          <w:b w:val="0"/>
          <w:bCs/>
        </w:rPr>
        <w:t xml:space="preserve"> der Industrie in der</w:t>
      </w:r>
      <w:r w:rsidR="00D94703" w:rsidRPr="005A6ABD">
        <w:rPr>
          <w:b w:val="0"/>
          <w:bCs/>
        </w:rPr>
        <w:t xml:space="preserve"> Region.</w:t>
      </w:r>
      <w:r w:rsidR="00040208">
        <w:rPr>
          <w:b w:val="0"/>
          <w:bCs/>
        </w:rPr>
        <w:t xml:space="preserve"> Denn Zukunft beginnt beim Nachwuchs.</w:t>
      </w:r>
    </w:p>
    <w:tbl>
      <w:tblPr>
        <w:tblW w:w="7653" w:type="dxa"/>
        <w:tblInd w:w="-28" w:type="dxa"/>
        <w:tblCellMar>
          <w:left w:w="0" w:type="dxa"/>
          <w:right w:w="28" w:type="dxa"/>
        </w:tblCellMar>
        <w:tblLook w:val="04A0" w:firstRow="1" w:lastRow="0" w:firstColumn="1" w:lastColumn="0" w:noHBand="0" w:noVBand="1"/>
      </w:tblPr>
      <w:tblGrid>
        <w:gridCol w:w="3685"/>
        <w:gridCol w:w="283"/>
        <w:gridCol w:w="3685"/>
      </w:tblGrid>
      <w:tr w:rsidR="002429C8" w:rsidRPr="00D2409E" w14:paraId="1E779E8A" w14:textId="77777777" w:rsidTr="00080930">
        <w:trPr>
          <w:trHeight w:hRule="exact" w:val="2494"/>
        </w:trPr>
        <w:tc>
          <w:tcPr>
            <w:tcW w:w="3685" w:type="dxa"/>
            <w:tcMar>
              <w:left w:w="0" w:type="dxa"/>
              <w:right w:w="0" w:type="dxa"/>
            </w:tcMar>
            <w:vAlign w:val="bottom"/>
          </w:tcPr>
          <w:p w14:paraId="4839BFE4" w14:textId="291BBBE4" w:rsidR="00C933FC" w:rsidRPr="00300AED" w:rsidRDefault="008B6278" w:rsidP="00711BE5">
            <w:pPr>
              <w:pStyle w:val="Bu-Bildanker"/>
              <w:ind w:left="0"/>
              <w:rPr>
                <w:lang w:val="de-DE"/>
              </w:rPr>
            </w:pPr>
            <w:r w:rsidRPr="00C64B70">
              <w:rPr>
                <w:noProof/>
              </w:rPr>
              <w:lastRenderedPageBreak/>
              <w:drawing>
                <wp:anchor distT="0" distB="0" distL="114300" distR="114300" simplePos="0" relativeHeight="251659264" behindDoc="0" locked="0" layoutInCell="1" allowOverlap="1" wp14:anchorId="4A5E0BCE" wp14:editId="03337B4F">
                  <wp:simplePos x="0" y="0"/>
                  <wp:positionH relativeFrom="margin">
                    <wp:posOffset>228600</wp:posOffset>
                  </wp:positionH>
                  <wp:positionV relativeFrom="paragraph">
                    <wp:posOffset>-1794510</wp:posOffset>
                  </wp:positionV>
                  <wp:extent cx="2299335" cy="1545590"/>
                  <wp:effectExtent l="0" t="0" r="5715" b="0"/>
                  <wp:wrapThrough wrapText="bothSides">
                    <wp:wrapPolygon edited="0">
                      <wp:start x="0" y="0"/>
                      <wp:lineTo x="0" y="21298"/>
                      <wp:lineTo x="21475" y="21298"/>
                      <wp:lineTo x="21475" y="0"/>
                      <wp:lineTo x="0" y="0"/>
                    </wp:wrapPolygon>
                  </wp:wrapThrough>
                  <wp:docPr id="7369857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85770" name=""/>
                          <pic:cNvPicPr/>
                        </pic:nvPicPr>
                        <pic:blipFill>
                          <a:blip r:embed="rId8"/>
                          <a:stretch>
                            <a:fillRect/>
                          </a:stretch>
                        </pic:blipFill>
                        <pic:spPr>
                          <a:xfrm>
                            <a:off x="0" y="0"/>
                            <a:ext cx="2299335" cy="1545590"/>
                          </a:xfrm>
                          <a:prstGeom prst="rect">
                            <a:avLst/>
                          </a:prstGeom>
                        </pic:spPr>
                      </pic:pic>
                    </a:graphicData>
                  </a:graphic>
                  <wp14:sizeRelH relativeFrom="page">
                    <wp14:pctWidth>0</wp14:pctWidth>
                  </wp14:sizeRelH>
                  <wp14:sizeRelV relativeFrom="page">
                    <wp14:pctHeight>0</wp14:pctHeight>
                  </wp14:sizeRelV>
                </wp:anchor>
              </w:drawing>
            </w:r>
          </w:p>
        </w:tc>
        <w:tc>
          <w:tcPr>
            <w:tcW w:w="283" w:type="dxa"/>
            <w:tcMar>
              <w:left w:w="0" w:type="dxa"/>
              <w:right w:w="0" w:type="dxa"/>
            </w:tcMar>
            <w:vAlign w:val="bottom"/>
          </w:tcPr>
          <w:p w14:paraId="5D6C9EAE" w14:textId="77777777" w:rsidR="00C933FC" w:rsidRDefault="00C933FC" w:rsidP="0099164E">
            <w:pPr>
              <w:pStyle w:val="Bu-Bildanker"/>
              <w:rPr>
                <w:lang w:val="de-DE"/>
              </w:rPr>
            </w:pPr>
          </w:p>
          <w:p w14:paraId="6A836139" w14:textId="77777777" w:rsidR="008C052F" w:rsidRPr="00300AED" w:rsidRDefault="008C052F" w:rsidP="0099164E">
            <w:pPr>
              <w:pStyle w:val="Bu-Bildanker"/>
              <w:rPr>
                <w:lang w:val="de-DE"/>
              </w:rPr>
            </w:pPr>
          </w:p>
        </w:tc>
        <w:tc>
          <w:tcPr>
            <w:tcW w:w="3685" w:type="dxa"/>
            <w:tcMar>
              <w:left w:w="0" w:type="dxa"/>
              <w:right w:w="0" w:type="dxa"/>
            </w:tcMar>
          </w:tcPr>
          <w:p w14:paraId="4D35A7EA" w14:textId="54CAB942" w:rsidR="00C933FC" w:rsidRPr="00300AED" w:rsidRDefault="008C052F" w:rsidP="0099164E">
            <w:pPr>
              <w:pStyle w:val="Bu-Bildanker"/>
              <w:rPr>
                <w:lang w:val="de-DE"/>
              </w:rPr>
            </w:pPr>
            <w:r w:rsidRPr="008C052F">
              <w:rPr>
                <w:noProof/>
                <w:lang w:val="de-DE"/>
              </w:rPr>
              <w:drawing>
                <wp:anchor distT="0" distB="0" distL="114300" distR="114300" simplePos="0" relativeHeight="251658240" behindDoc="0" locked="0" layoutInCell="1" allowOverlap="1" wp14:anchorId="003201BB" wp14:editId="77BF7476">
                  <wp:simplePos x="0" y="0"/>
                  <wp:positionH relativeFrom="column">
                    <wp:posOffset>20320</wp:posOffset>
                  </wp:positionH>
                  <wp:positionV relativeFrom="paragraph">
                    <wp:posOffset>0</wp:posOffset>
                  </wp:positionV>
                  <wp:extent cx="2276475" cy="1510665"/>
                  <wp:effectExtent l="0" t="0" r="9525" b="0"/>
                  <wp:wrapThrough wrapText="bothSides">
                    <wp:wrapPolygon edited="0">
                      <wp:start x="0" y="0"/>
                      <wp:lineTo x="0" y="21246"/>
                      <wp:lineTo x="21510" y="21246"/>
                      <wp:lineTo x="21510" y="0"/>
                      <wp:lineTo x="0" y="0"/>
                    </wp:wrapPolygon>
                  </wp:wrapThrough>
                  <wp:docPr id="20475528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552886" name=""/>
                          <pic:cNvPicPr/>
                        </pic:nvPicPr>
                        <pic:blipFill>
                          <a:blip r:embed="rId9"/>
                          <a:stretch>
                            <a:fillRect/>
                          </a:stretch>
                        </pic:blipFill>
                        <pic:spPr>
                          <a:xfrm>
                            <a:off x="0" y="0"/>
                            <a:ext cx="2276475" cy="1510665"/>
                          </a:xfrm>
                          <a:prstGeom prst="rect">
                            <a:avLst/>
                          </a:prstGeom>
                        </pic:spPr>
                      </pic:pic>
                    </a:graphicData>
                  </a:graphic>
                  <wp14:sizeRelH relativeFrom="page">
                    <wp14:pctWidth>0</wp14:pctWidth>
                  </wp14:sizeRelH>
                  <wp14:sizeRelV relativeFrom="page">
                    <wp14:pctHeight>0</wp14:pctHeight>
                  </wp14:sizeRelV>
                </wp:anchor>
              </w:drawing>
            </w:r>
          </w:p>
        </w:tc>
      </w:tr>
      <w:tr w:rsidR="002429C8" w:rsidRPr="005622C5" w14:paraId="5DB15C8E" w14:textId="77777777" w:rsidTr="00080930">
        <w:tc>
          <w:tcPr>
            <w:tcW w:w="3685" w:type="dxa"/>
            <w:tcMar>
              <w:left w:w="0" w:type="dxa"/>
              <w:right w:w="0" w:type="dxa"/>
            </w:tcMar>
          </w:tcPr>
          <w:p w14:paraId="6E09E880" w14:textId="3ADB3F29" w:rsidR="00C933FC" w:rsidRPr="00080930" w:rsidRDefault="00C933FC" w:rsidP="0099164E">
            <w:pPr>
              <w:pStyle w:val="BU-Head"/>
            </w:pPr>
            <w:r w:rsidRPr="00080930">
              <w:t>Bildunterschrift</w:t>
            </w:r>
            <w:r w:rsidR="008B6278">
              <w:t xml:space="preserve"> Bild 1</w:t>
            </w:r>
          </w:p>
          <w:p w14:paraId="0D296493" w14:textId="40EE5A00" w:rsidR="00C933FC" w:rsidRPr="00276989" w:rsidRDefault="008B6278" w:rsidP="0099164E">
            <w:pPr>
              <w:pStyle w:val="BU"/>
              <w:rPr>
                <w:spacing w:val="-5"/>
              </w:rPr>
            </w:pPr>
            <w:r w:rsidRPr="00276989">
              <w:rPr>
                <w:spacing w:val="-5"/>
              </w:rPr>
              <w:t xml:space="preserve">Design </w:t>
            </w:r>
            <w:r>
              <w:rPr>
                <w:spacing w:val="-5"/>
              </w:rPr>
              <w:t xml:space="preserve">ist </w:t>
            </w:r>
            <w:r w:rsidRPr="00276989">
              <w:rPr>
                <w:spacing w:val="-5"/>
              </w:rPr>
              <w:t>mehr als nur Ästhetik – es ist Strategie, Emotion und Technik in einem. Wie man solche Wirkung erzeugt und welchen Einfluss die KI auf die Welt des Designs hat, das lernten kürzlich Nachwuchstalente der Friedhelm Loh Group in Herborn</w:t>
            </w:r>
            <w:r>
              <w:rPr>
                <w:spacing w:val="-5"/>
              </w:rPr>
              <w:t xml:space="preserve"> von Design-Professor Wolfgang Henseler</w:t>
            </w:r>
          </w:p>
        </w:tc>
        <w:tc>
          <w:tcPr>
            <w:tcW w:w="283" w:type="dxa"/>
            <w:tcMar>
              <w:left w:w="0" w:type="dxa"/>
              <w:right w:w="0" w:type="dxa"/>
            </w:tcMar>
          </w:tcPr>
          <w:p w14:paraId="08040870" w14:textId="77777777" w:rsidR="00C933FC" w:rsidRPr="00276989" w:rsidRDefault="00C933FC" w:rsidP="0099164E">
            <w:pPr>
              <w:pStyle w:val="Copytext"/>
            </w:pPr>
          </w:p>
        </w:tc>
        <w:tc>
          <w:tcPr>
            <w:tcW w:w="3685" w:type="dxa"/>
            <w:tcMar>
              <w:left w:w="0" w:type="dxa"/>
              <w:right w:w="0" w:type="dxa"/>
            </w:tcMar>
          </w:tcPr>
          <w:p w14:paraId="1DC46A89" w14:textId="517E6051" w:rsidR="00C933FC" w:rsidRPr="00276989" w:rsidRDefault="00C933FC" w:rsidP="0099164E">
            <w:pPr>
              <w:pStyle w:val="BU-Head"/>
            </w:pPr>
            <w:r w:rsidRPr="00276989">
              <w:t>Bildunterschrift</w:t>
            </w:r>
            <w:r w:rsidR="008B6278">
              <w:t xml:space="preserve"> Bild 2</w:t>
            </w:r>
          </w:p>
          <w:p w14:paraId="1337C5F1" w14:textId="3FF54D96" w:rsidR="00C933FC" w:rsidRPr="00276989" w:rsidRDefault="002429C8" w:rsidP="0099164E">
            <w:pPr>
              <w:pStyle w:val="BU"/>
            </w:pPr>
            <w:r>
              <w:t xml:space="preserve">Prof. </w:t>
            </w:r>
            <w:r w:rsidR="00276989">
              <w:t xml:space="preserve">Wolfgang </w:t>
            </w:r>
            <w:r>
              <w:t>Henseler</w:t>
            </w:r>
            <w:r w:rsidR="00276989">
              <w:t xml:space="preserve"> (links)</w:t>
            </w:r>
            <w:r>
              <w:t xml:space="preserve"> zeigte Lukas Weber, Auszubildender bei Loh Services, auf einem Tablet seinen ersten </w:t>
            </w:r>
            <w:r w:rsidR="006E451D">
              <w:t>Design-</w:t>
            </w:r>
            <w:r>
              <w:t>Entwurf für den Computer der Zukunft, den er 1985 Steve Jobs, de</w:t>
            </w:r>
            <w:r w:rsidR="006E451D">
              <w:t>m</w:t>
            </w:r>
            <w:r>
              <w:t xml:space="preserve"> Mitgründer von Apple, vorgestellt hatte.</w:t>
            </w:r>
          </w:p>
        </w:tc>
      </w:tr>
    </w:tbl>
    <w:p w14:paraId="0C643A0A" w14:textId="6B27A3F2" w:rsidR="00E529EB" w:rsidRDefault="00E529EB" w:rsidP="00E529EB">
      <w:pPr>
        <w:pStyle w:val="BU"/>
      </w:pPr>
    </w:p>
    <w:p w14:paraId="08F00AF1" w14:textId="01FEDAC7" w:rsidR="00C64B70" w:rsidRDefault="008B6278" w:rsidP="00E529EB">
      <w:pPr>
        <w:pStyle w:val="BU"/>
      </w:pPr>
      <w:r w:rsidRPr="008900AE">
        <w:rPr>
          <w:noProof/>
        </w:rPr>
        <w:drawing>
          <wp:anchor distT="0" distB="0" distL="114300" distR="114300" simplePos="0" relativeHeight="251660288" behindDoc="0" locked="0" layoutInCell="1" allowOverlap="1" wp14:anchorId="6EEA24A4" wp14:editId="7752BE1A">
            <wp:simplePos x="0" y="0"/>
            <wp:positionH relativeFrom="column">
              <wp:posOffset>36346</wp:posOffset>
            </wp:positionH>
            <wp:positionV relativeFrom="paragraph">
              <wp:posOffset>74039</wp:posOffset>
            </wp:positionV>
            <wp:extent cx="2339713" cy="1550505"/>
            <wp:effectExtent l="0" t="0" r="3810" b="0"/>
            <wp:wrapNone/>
            <wp:docPr id="649404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40451" name=""/>
                    <pic:cNvPicPr/>
                  </pic:nvPicPr>
                  <pic:blipFill>
                    <a:blip r:embed="rId10"/>
                    <a:stretch>
                      <a:fillRect/>
                    </a:stretch>
                  </pic:blipFill>
                  <pic:spPr>
                    <a:xfrm>
                      <a:off x="0" y="0"/>
                      <a:ext cx="2339713" cy="1550505"/>
                    </a:xfrm>
                    <a:prstGeom prst="rect">
                      <a:avLst/>
                    </a:prstGeom>
                  </pic:spPr>
                </pic:pic>
              </a:graphicData>
            </a:graphic>
          </wp:anchor>
        </w:drawing>
      </w:r>
    </w:p>
    <w:p w14:paraId="52B4CB0D" w14:textId="648168D9" w:rsidR="00C64B70" w:rsidRDefault="00C64B70" w:rsidP="00E529EB">
      <w:pPr>
        <w:pStyle w:val="BU"/>
      </w:pPr>
    </w:p>
    <w:p w14:paraId="56BC0FB2" w14:textId="7679CCD2" w:rsidR="00C64B70" w:rsidRDefault="00C64B70" w:rsidP="00E529EB">
      <w:pPr>
        <w:pStyle w:val="BU"/>
      </w:pPr>
    </w:p>
    <w:p w14:paraId="1CA912A5" w14:textId="77777777" w:rsidR="00C64B70" w:rsidRDefault="00C64B70" w:rsidP="00E529EB">
      <w:pPr>
        <w:pStyle w:val="BU"/>
      </w:pPr>
    </w:p>
    <w:p w14:paraId="22B19E27" w14:textId="77777777" w:rsidR="00C64B70" w:rsidRDefault="00C64B70" w:rsidP="00E529EB">
      <w:pPr>
        <w:pStyle w:val="BU"/>
      </w:pPr>
    </w:p>
    <w:p w14:paraId="60E029C2" w14:textId="77777777" w:rsidR="00C64B70" w:rsidRDefault="00C64B70" w:rsidP="00E529EB">
      <w:pPr>
        <w:pStyle w:val="BU"/>
      </w:pPr>
    </w:p>
    <w:p w14:paraId="6CA6B34B" w14:textId="77777777" w:rsidR="00C64B70" w:rsidRDefault="00C64B70" w:rsidP="00E529EB">
      <w:pPr>
        <w:pStyle w:val="BU"/>
      </w:pPr>
    </w:p>
    <w:p w14:paraId="31E95681" w14:textId="77777777" w:rsidR="00C64B70" w:rsidRDefault="00C64B70" w:rsidP="00E529EB">
      <w:pPr>
        <w:pStyle w:val="BU"/>
      </w:pPr>
    </w:p>
    <w:p w14:paraId="2913F26B" w14:textId="77777777" w:rsidR="00C64B70" w:rsidRDefault="00C64B70" w:rsidP="00E529EB">
      <w:pPr>
        <w:pStyle w:val="BU"/>
      </w:pPr>
    </w:p>
    <w:p w14:paraId="2DC89E12" w14:textId="31DBFBFE" w:rsidR="00C64B70" w:rsidRDefault="00C64B70" w:rsidP="00E529EB">
      <w:pPr>
        <w:pStyle w:val="BU"/>
      </w:pPr>
    </w:p>
    <w:p w14:paraId="60B61ABC" w14:textId="77777777" w:rsidR="00C64B70" w:rsidRDefault="00C64B70" w:rsidP="00E529EB">
      <w:pPr>
        <w:pStyle w:val="BU"/>
      </w:pPr>
    </w:p>
    <w:p w14:paraId="530E7D92" w14:textId="77777777" w:rsidR="00C64B70" w:rsidRDefault="00C64B70" w:rsidP="00E529EB">
      <w:pPr>
        <w:pStyle w:val="BU"/>
      </w:pPr>
    </w:p>
    <w:p w14:paraId="673A28EA" w14:textId="207AB2C1" w:rsidR="00C64B70" w:rsidRPr="00080930" w:rsidRDefault="00C64B70" w:rsidP="00C64B70">
      <w:pPr>
        <w:pStyle w:val="BU-Head"/>
      </w:pPr>
      <w:r w:rsidRPr="00080930">
        <w:t>Bildunterschrift</w:t>
      </w:r>
      <w:r w:rsidR="008B6278">
        <w:t xml:space="preserve"> Bild 3</w:t>
      </w:r>
    </w:p>
    <w:p w14:paraId="0E889944" w14:textId="296C6E9E" w:rsidR="008B6278" w:rsidRDefault="008B6278" w:rsidP="00276989">
      <w:pPr>
        <w:pStyle w:val="BU"/>
        <w:ind w:right="6038"/>
        <w:rPr>
          <w:spacing w:val="-5"/>
        </w:rPr>
      </w:pPr>
      <w:r>
        <w:rPr>
          <w:spacing w:val="-5"/>
        </w:rPr>
        <w:t>Zahlreiche Nachwuchskräfte der Friedhelm Loh Group hörten in der Rittal Unternehmenszentrale in Herborn dem Vortrag von Prof. Wolfgang Henseler gespannt zu.</w:t>
      </w:r>
    </w:p>
    <w:p w14:paraId="14A7AE20" w14:textId="77777777" w:rsidR="00C64B70" w:rsidRDefault="00C64B70" w:rsidP="00C64B70">
      <w:pPr>
        <w:pStyle w:val="BU"/>
        <w:rPr>
          <w:spacing w:val="-5"/>
        </w:rPr>
      </w:pPr>
    </w:p>
    <w:p w14:paraId="34C446EC" w14:textId="77777777" w:rsidR="00C64B70" w:rsidRPr="00276989" w:rsidRDefault="00C64B70" w:rsidP="00C64B70">
      <w:pPr>
        <w:pStyle w:val="BU"/>
      </w:pPr>
    </w:p>
    <w:p w14:paraId="7838A1A7" w14:textId="6FAE89A6" w:rsidR="00D2409E" w:rsidRPr="0099164E" w:rsidRDefault="00E529EB" w:rsidP="00E529EB">
      <w:pPr>
        <w:pStyle w:val="BU"/>
      </w:pPr>
      <w:r w:rsidRPr="00E529EB">
        <w:t>Abdruck honorarfrei. Bitte geben Sie als Quelle Friedhelm Loh Group an.</w:t>
      </w:r>
    </w:p>
    <w:p w14:paraId="2F9E7D5A" w14:textId="39A4398F" w:rsidR="00C40907" w:rsidRPr="0099164E" w:rsidRDefault="00C40907" w:rsidP="0099164E">
      <w:pPr>
        <w:pStyle w:val="Unternehmensportrait-H2"/>
        <w:rPr>
          <w:sz w:val="20"/>
        </w:rPr>
      </w:pPr>
      <w:r w:rsidRPr="0099164E">
        <w:br w:type="page"/>
      </w:r>
    </w:p>
    <w:p w14:paraId="6E3BBEEF" w14:textId="77777777" w:rsidR="0030636B" w:rsidRPr="00C707D4" w:rsidRDefault="00CC3274" w:rsidP="0099164E">
      <w:pPr>
        <w:pStyle w:val="Unternehmensportrait-H1"/>
      </w:pPr>
      <w:r w:rsidRPr="00CC3274">
        <w:lastRenderedPageBreak/>
        <w:t>Friedhelm Loh Group</w:t>
      </w:r>
    </w:p>
    <w:p w14:paraId="0518BD7B" w14:textId="77777777" w:rsidR="00C707D4" w:rsidRPr="00C707D4" w:rsidRDefault="00C707D4" w:rsidP="0099164E">
      <w:pPr>
        <w:pStyle w:val="Unternehmensportrait-Linie"/>
      </w:pPr>
    </w:p>
    <w:p w14:paraId="31022774" w14:textId="49766850" w:rsidR="00BB7AEC" w:rsidRDefault="00BB7AEC" w:rsidP="00BB7AEC">
      <w:pPr>
        <w:pStyle w:val="UnternehmensportraitAnstand-unten"/>
      </w:pPr>
      <w:r>
        <w:t>Die Unternehmen der weltweit erfolgreichen Friedhelm Loh Group erfinden, entwickeln und produzieren innovative Systemlösungen für Industrie, IT und Energie sowie weitere Industriezweige weltweit. Sie gehören zu den Top</w:t>
      </w:r>
      <w:r w:rsidR="00260F8B">
        <w:t>-A</w:t>
      </w:r>
      <w:r>
        <w:t>dressen in ihren jeweiligen Branchen.</w:t>
      </w:r>
    </w:p>
    <w:p w14:paraId="55FA74FB" w14:textId="1629531A" w:rsidR="0099164E" w:rsidRDefault="00260F8B" w:rsidP="00BB7AEC">
      <w:pPr>
        <w:pStyle w:val="UnternehmensportraitAnstand-unten"/>
        <w:jc w:val="left"/>
      </w:pPr>
      <w:r w:rsidRPr="00260F8B">
        <w:t>Mit der Kombination aus Hardware- und Software-Kompetenzen optimieren, digitalisieren und automatisieren Rittal, Rittal Software Systems (Eplan, Cideon) und Rittal Automation Systems (RAS, Ehrt, Alfra) die Prozesse ihrer Kunden entlang der gesamten Wertschöpfungskette, inklusive IT-Infrastruktur – vom Steuerungs- und Schaltanlagenbau über den Maschinenbau und die fertigende Industrie bis hin zur Energiebranche.</w:t>
      </w:r>
      <w:r>
        <w:t xml:space="preserve"> </w:t>
      </w:r>
      <w:r w:rsidR="00BB7AEC">
        <w:t>Stahlo und LKH runden das Portfolio mit durchgängiger Fertigungskompetenz mit den modernen Materialien Stahl und Kunststoff ab.</w:t>
      </w:r>
    </w:p>
    <w:p w14:paraId="4E20D52D" w14:textId="32803549" w:rsidR="0099164E" w:rsidRPr="00CC3274" w:rsidRDefault="0099164E" w:rsidP="0099164E">
      <w:pPr>
        <w:pStyle w:val="UnternehmensportraitAnstand-unten"/>
        <w:jc w:val="left"/>
      </w:pPr>
      <w:r>
        <w:t>Die Unternehmensgruppe ist mit 1</w:t>
      </w:r>
      <w:r w:rsidR="00884EF6">
        <w:t>3</w:t>
      </w:r>
      <w:r>
        <w:t xml:space="preserve"> Produktionsstätten und 95 Tochtergesellschaften international erfolgreich. Das Familienunternehmen beschäftigt 12.</w:t>
      </w:r>
      <w:r w:rsidR="00884EF6">
        <w:t>6</w:t>
      </w:r>
      <w:r>
        <w:t>00 Mitarbeiter und erzielte im Jahr 202</w:t>
      </w:r>
      <w:r w:rsidR="00884EF6">
        <w:t>4</w:t>
      </w:r>
      <w:r>
        <w:t xml:space="preserve"> einen Umsatz von 3</w:t>
      </w:r>
      <w:r w:rsidR="00884EF6">
        <w:t>,1</w:t>
      </w:r>
      <w:r>
        <w:t xml:space="preserve"> Milliarden Euro. 2023 wurde die Friedhelm Loh Group als „Best Place to Learn“ und „Arbeitgeber der Zukunft“ ausgezeichnet.</w:t>
      </w:r>
    </w:p>
    <w:p w14:paraId="5E51E560" w14:textId="4EE24802" w:rsidR="00CC3274" w:rsidRDefault="00CC3274" w:rsidP="0099164E">
      <w:pPr>
        <w:pStyle w:val="Unternehmensportrait"/>
        <w:jc w:val="left"/>
      </w:pPr>
      <w:bookmarkStart w:id="0" w:name="_Hlk159322056"/>
      <w:r w:rsidRPr="00CC3274">
        <w:t xml:space="preserve">Weitere Informationen </w:t>
      </w:r>
      <w:r w:rsidR="0099164E">
        <w:t xml:space="preserve">finden Sie </w:t>
      </w:r>
      <w:r w:rsidRPr="00CC3274">
        <w:t xml:space="preserve">unter </w:t>
      </w:r>
      <w:hyperlink r:id="rId11" w:history="1">
        <w:r w:rsidR="002C6807" w:rsidRPr="002341E9">
          <w:rPr>
            <w:rStyle w:val="Hyperlink"/>
            <w:color w:val="auto"/>
            <w:u w:val="none"/>
          </w:rPr>
          <w:t>www.friedhelm-loh-group.com</w:t>
        </w:r>
      </w:hyperlink>
      <w:r w:rsidRPr="002341E9">
        <w:rPr>
          <w:color w:val="auto"/>
        </w:rPr>
        <w:t>.</w:t>
      </w:r>
    </w:p>
    <w:p w14:paraId="06D96BFF" w14:textId="77777777" w:rsidR="0030636B" w:rsidRPr="00DA78A6" w:rsidRDefault="0030636B" w:rsidP="002C6807">
      <w:pPr>
        <w:pStyle w:val="Unternehmensportrait-Linie"/>
        <w:ind w:left="0"/>
      </w:pPr>
    </w:p>
    <w:bookmarkEnd w:id="0"/>
    <w:p w14:paraId="5E10BA20" w14:textId="77777777" w:rsidR="0030636B" w:rsidRPr="000E7A2C" w:rsidRDefault="0030636B" w:rsidP="0099164E">
      <w:pPr>
        <w:pStyle w:val="Unternehmensportrait"/>
        <w:jc w:val="left"/>
      </w:pPr>
    </w:p>
    <w:p w14:paraId="42C14913" w14:textId="77777777" w:rsidR="009E3CD4" w:rsidRPr="00681C6A" w:rsidRDefault="009E3CD4" w:rsidP="0099164E">
      <w:pPr>
        <w:pStyle w:val="Unternehmenkommunikation"/>
        <w:jc w:val="left"/>
      </w:pPr>
      <w:r w:rsidRPr="00681C6A">
        <w:t>Unternehmenskommunikation</w:t>
      </w:r>
    </w:p>
    <w:p w14:paraId="0C1D2384" w14:textId="520E368E" w:rsidR="009E3CD4" w:rsidRPr="00F21251" w:rsidRDefault="009E3CD4" w:rsidP="0099164E">
      <w:pPr>
        <w:pStyle w:val="Unternehmenkommunikation"/>
        <w:jc w:val="left"/>
      </w:pPr>
      <w:r w:rsidRPr="00F21251">
        <w:t>Dr. Carola Hilbrand</w:t>
      </w:r>
      <w:r w:rsidRPr="00F21251">
        <w:tab/>
      </w:r>
      <w:r w:rsidR="002341E9" w:rsidRPr="00F21251">
        <w:t>Friedhelm Loh Group</w:t>
      </w:r>
    </w:p>
    <w:p w14:paraId="54E8289D" w14:textId="3948A85D" w:rsidR="009E3CD4" w:rsidRPr="00A7565A" w:rsidRDefault="009E3CD4" w:rsidP="0099164E">
      <w:pPr>
        <w:pStyle w:val="Unternehmenkommunikation"/>
        <w:jc w:val="left"/>
        <w:rPr>
          <w:lang w:val="en-US"/>
        </w:rPr>
      </w:pPr>
      <w:r w:rsidRPr="00A7565A">
        <w:rPr>
          <w:lang w:val="en-US"/>
        </w:rPr>
        <w:t>Corporate &amp; Brand Communications</w:t>
      </w:r>
      <w:r w:rsidRPr="00A7565A">
        <w:rPr>
          <w:lang w:val="en-US"/>
        </w:rPr>
        <w:tab/>
      </w:r>
      <w:r w:rsidR="002341E9" w:rsidRPr="00A7565A">
        <w:rPr>
          <w:lang w:val="en-US"/>
        </w:rPr>
        <w:t>Rudolf-Loh-Straße 1</w:t>
      </w:r>
    </w:p>
    <w:p w14:paraId="696AE892" w14:textId="459C1BAE" w:rsidR="009E3CD4" w:rsidRPr="00681C6A" w:rsidRDefault="009E3CD4" w:rsidP="0099164E">
      <w:pPr>
        <w:pStyle w:val="Unternehmenkommunikation"/>
        <w:jc w:val="left"/>
      </w:pPr>
      <w:r w:rsidRPr="00681C6A">
        <w:t>Tel.: 02772/505-2</w:t>
      </w:r>
      <w:r>
        <w:t>527</w:t>
      </w:r>
      <w:r w:rsidRPr="00681C6A">
        <w:tab/>
        <w:t>35</w:t>
      </w:r>
      <w:r w:rsidR="002341E9">
        <w:t>708 Haiger</w:t>
      </w:r>
    </w:p>
    <w:p w14:paraId="2B805F0E" w14:textId="1BF10089" w:rsidR="00A73C13" w:rsidRPr="0037585F" w:rsidRDefault="009E3CD4" w:rsidP="00F21251">
      <w:pPr>
        <w:pStyle w:val="Unternehmenkommunikation"/>
        <w:jc w:val="left"/>
        <w:rPr>
          <w:color w:val="auto"/>
        </w:rPr>
      </w:pPr>
      <w:r>
        <w:t>hilbrand</w:t>
      </w:r>
      <w:r w:rsidRPr="00681C6A">
        <w:t>.</w:t>
      </w:r>
      <w:r>
        <w:t>c</w:t>
      </w:r>
      <w:r w:rsidRPr="00681C6A">
        <w:t>@rittal.de</w:t>
      </w:r>
      <w:r w:rsidRPr="00681C6A">
        <w:tab/>
      </w:r>
      <w:r w:rsidR="002341E9" w:rsidRPr="002341E9">
        <w:t>www.friedhelm-loh-group.com</w:t>
      </w:r>
    </w:p>
    <w:sectPr w:rsidR="00A73C13" w:rsidRPr="0037585F" w:rsidSect="00A83A38">
      <w:headerReference w:type="default" r:id="rId12"/>
      <w:footerReference w:type="default" r:id="rId13"/>
      <w:type w:val="continuous"/>
      <w:pgSz w:w="11907" w:h="16840" w:code="9"/>
      <w:pgMar w:top="2948" w:right="822" w:bottom="2381" w:left="1361" w:header="885" w:footer="136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C36EA" w14:textId="77777777" w:rsidR="00C27F12" w:rsidRDefault="00C27F12" w:rsidP="00C437B6">
      <w:r>
        <w:separator/>
      </w:r>
    </w:p>
  </w:endnote>
  <w:endnote w:type="continuationSeparator" w:id="0">
    <w:p w14:paraId="159F0A56" w14:textId="77777777" w:rsidR="00C27F12" w:rsidRDefault="00C27F12" w:rsidP="00C43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D481D" w14:textId="77777777" w:rsidR="00202595" w:rsidRDefault="00202595">
    <w:pPr>
      <w:pStyle w:val="Fuzeile"/>
    </w:pPr>
    <w:r w:rsidRPr="005D7486">
      <w:rPr>
        <w:noProof/>
      </w:rPr>
      <w:drawing>
        <wp:anchor distT="0" distB="0" distL="114300" distR="114300" simplePos="0" relativeHeight="251657728" behindDoc="1" locked="0" layoutInCell="1" allowOverlap="1" wp14:anchorId="54276EAC" wp14:editId="07CDA6A9">
          <wp:simplePos x="0" y="0"/>
          <wp:positionH relativeFrom="page">
            <wp:posOffset>0</wp:posOffset>
          </wp:positionH>
          <wp:positionV relativeFrom="topMargin">
            <wp:posOffset>9792970</wp:posOffset>
          </wp:positionV>
          <wp:extent cx="7561729" cy="170329"/>
          <wp:effectExtent l="19050" t="0" r="1121" b="0"/>
          <wp:wrapThrough wrapText="bothSides">
            <wp:wrapPolygon edited="0">
              <wp:start x="-54" y="0"/>
              <wp:lineTo x="-54" y="19326"/>
              <wp:lineTo x="21603" y="19326"/>
              <wp:lineTo x="21603" y="0"/>
              <wp:lineTo x="-54" y="0"/>
            </wp:wrapPolygon>
          </wp:wrapThrough>
          <wp:docPr id="1" name="Bild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Bild 30"/>
                  <pic:cNvPicPr>
                    <a:picLocks/>
                  </pic:cNvPicPr>
                </pic:nvPicPr>
                <pic:blipFill>
                  <a:blip r:embed="rId1"/>
                  <a:stretch>
                    <a:fillRect/>
                  </a:stretch>
                </pic:blipFill>
                <pic:spPr bwMode="auto">
                  <a:xfrm>
                    <a:off x="0" y="0"/>
                    <a:ext cx="7560310" cy="16954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C2A6E" w14:textId="77777777" w:rsidR="00C27F12" w:rsidRDefault="00C27F12" w:rsidP="00C437B6">
      <w:r>
        <w:separator/>
      </w:r>
    </w:p>
  </w:footnote>
  <w:footnote w:type="continuationSeparator" w:id="0">
    <w:p w14:paraId="41C67BE8" w14:textId="77777777" w:rsidR="00C27F12" w:rsidRDefault="00C27F12" w:rsidP="00C437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B9505" w14:textId="64C163BB" w:rsidR="00202595" w:rsidRDefault="00202595">
    <w:pPr>
      <w:kinsoku w:val="0"/>
      <w:overflowPunct w:val="0"/>
      <w:spacing w:line="14" w:lineRule="auto"/>
      <w:rPr>
        <w:rFonts w:ascii="Times New Roman" w:hAnsi="Times New Roman" w:cs="Times New Roman"/>
        <w:sz w:val="20"/>
        <w:szCs w:val="20"/>
      </w:rPr>
    </w:pPr>
    <w:r w:rsidRPr="005467FA">
      <w:rPr>
        <w:rFonts w:ascii="Times New Roman" w:hAnsi="Times New Roman" w:cs="Times New Roman"/>
        <w:noProof/>
        <w:sz w:val="20"/>
        <w:szCs w:val="20"/>
      </w:rPr>
      <w:drawing>
        <wp:anchor distT="0" distB="0" distL="114300" distR="114300" simplePos="0" relativeHeight="251656704" behindDoc="1" locked="1" layoutInCell="1" allowOverlap="1" wp14:anchorId="5FBE0410" wp14:editId="17AED479">
          <wp:simplePos x="0" y="0"/>
          <wp:positionH relativeFrom="page">
            <wp:posOffset>5933440</wp:posOffset>
          </wp:positionH>
          <wp:positionV relativeFrom="page">
            <wp:posOffset>502023</wp:posOffset>
          </wp:positionV>
          <wp:extent cx="1110503" cy="914400"/>
          <wp:effectExtent l="19050" t="0" r="0" b="0"/>
          <wp:wrapNone/>
          <wp:docPr id="2" name="Bild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0503" cy="914400"/>
                  </a:xfrm>
                  <a:prstGeom prst="rect">
                    <a:avLst/>
                  </a:prstGeom>
                  <a:noFill/>
                  <a:ln>
                    <a:noFill/>
                  </a:ln>
                </pic:spPr>
              </pic:pic>
            </a:graphicData>
          </a:graphic>
        </wp:anchor>
      </w:drawing>
    </w:r>
    <w:r w:rsidR="00A7565A">
      <w:rPr>
        <w:noProof/>
        <w:sz w:val="16"/>
        <w:szCs w:val="16"/>
      </w:rPr>
      <mc:AlternateContent>
        <mc:Choice Requires="wps">
          <w:drawing>
            <wp:anchor distT="0" distB="0" distL="114300" distR="114300" simplePos="0" relativeHeight="251658752" behindDoc="1" locked="0" layoutInCell="0" allowOverlap="1" wp14:anchorId="2919E6B2" wp14:editId="268C05A5">
              <wp:simplePos x="0" y="0"/>
              <wp:positionH relativeFrom="page">
                <wp:posOffset>864235</wp:posOffset>
              </wp:positionH>
              <wp:positionV relativeFrom="page">
                <wp:posOffset>449580</wp:posOffset>
              </wp:positionV>
              <wp:extent cx="1485900" cy="351790"/>
              <wp:effectExtent l="0" t="1905" r="2540" b="0"/>
              <wp:wrapNone/>
              <wp:docPr id="150669345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F63A1" w14:textId="77777777" w:rsidR="00202595" w:rsidRPr="00E46942" w:rsidRDefault="00202595" w:rsidP="00E46942">
                          <w:pPr>
                            <w:kinsoku w:val="0"/>
                            <w:overflowPunct w:val="0"/>
                            <w:spacing w:before="5"/>
                            <w:ind w:left="23"/>
                            <w:rPr>
                              <w:color w:val="231F20"/>
                              <w:spacing w:val="10"/>
                              <w:sz w:val="46"/>
                              <w:szCs w:val="46"/>
                            </w:rPr>
                          </w:pPr>
                          <w:r w:rsidRPr="00E46942">
                            <w:rPr>
                              <w:color w:val="231F20"/>
                              <w:spacing w:val="10"/>
                              <w:sz w:val="46"/>
                              <w:szCs w:val="46"/>
                            </w:rPr>
                            <w:t>PRESSE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9E6B2" id="_x0000_t202" coordsize="21600,21600" o:spt="202" path="m,l,21600r21600,l21600,xe">
              <v:stroke joinstyle="miter"/>
              <v:path gradientshapeok="t" o:connecttype="rect"/>
            </v:shapetype>
            <v:shape id="Text Box 1" o:spid="_x0000_s1026" type="#_x0000_t202" style="position:absolute;margin-left:68.05pt;margin-top:35.4pt;width:117pt;height:27.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" o:allowincell="f" filled="f" stroked="f">
              <v:textbox inset="0,0,0,0">
                <w:txbxContent>
                  <w:p w14:paraId="777F63A1" w14:textId="77777777" w:rsidR="00202595" w:rsidRPr="00E46942" w:rsidRDefault="00202595" w:rsidP="00E46942">
                    <w:pPr>
                      <w:kinsoku w:val="0"/>
                      <w:overflowPunct w:val="0"/>
                      <w:spacing w:before="5"/>
                      <w:ind w:left="23"/>
                      <w:rPr>
                        <w:color w:val="231F20"/>
                        <w:spacing w:val="10"/>
                        <w:sz w:val="46"/>
                        <w:szCs w:val="46"/>
                      </w:rPr>
                    </w:pPr>
                    <w:r w:rsidRPr="00E46942">
                      <w:rPr>
                        <w:color w:val="231F20"/>
                        <w:spacing w:val="10"/>
                        <w:sz w:val="46"/>
                        <w:szCs w:val="46"/>
                      </w:rPr>
                      <w:t>PRESSE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29A06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4C89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5A442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234B9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EEE79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6296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3004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2E2F4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0A5D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3425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46709AA6"/>
    <w:lvl w:ilvl="0">
      <w:numFmt w:val="bullet"/>
      <w:pStyle w:val="Liste-bullets"/>
      <w:lvlText w:val="•"/>
      <w:lvlJc w:val="left"/>
      <w:pPr>
        <w:ind w:left="470" w:hanging="360"/>
      </w:pPr>
      <w:rPr>
        <w:rFonts w:ascii="Arial" w:hAnsi="Arial" w:cs="Arial"/>
        <w:b w:val="0"/>
        <w:bCs w:val="0"/>
        <w:i w:val="0"/>
        <w:iCs w:val="0"/>
        <w:color w:val="231F20"/>
        <w:spacing w:val="0"/>
        <w:w w:val="100"/>
        <w:sz w:val="20"/>
        <w:szCs w:val="20"/>
      </w:rPr>
    </w:lvl>
    <w:lvl w:ilvl="1">
      <w:numFmt w:val="bullet"/>
      <w:lvlText w:val="•"/>
      <w:lvlJc w:val="left"/>
      <w:pPr>
        <w:ind w:left="1342" w:hanging="360"/>
      </w:pPr>
    </w:lvl>
    <w:lvl w:ilvl="2">
      <w:numFmt w:val="bullet"/>
      <w:lvlText w:val="•"/>
      <w:lvlJc w:val="left"/>
      <w:pPr>
        <w:ind w:left="2205" w:hanging="360"/>
      </w:pPr>
    </w:lvl>
    <w:lvl w:ilvl="3">
      <w:numFmt w:val="bullet"/>
      <w:lvlText w:val="•"/>
      <w:lvlJc w:val="left"/>
      <w:pPr>
        <w:ind w:left="3067" w:hanging="360"/>
      </w:pPr>
    </w:lvl>
    <w:lvl w:ilvl="4">
      <w:numFmt w:val="bullet"/>
      <w:lvlText w:val="•"/>
      <w:lvlJc w:val="left"/>
      <w:pPr>
        <w:ind w:left="3930" w:hanging="360"/>
      </w:pPr>
    </w:lvl>
    <w:lvl w:ilvl="5">
      <w:numFmt w:val="bullet"/>
      <w:lvlText w:val="•"/>
      <w:lvlJc w:val="left"/>
      <w:pPr>
        <w:ind w:left="4792" w:hanging="360"/>
      </w:pPr>
    </w:lvl>
    <w:lvl w:ilvl="6">
      <w:numFmt w:val="bullet"/>
      <w:lvlText w:val="•"/>
      <w:lvlJc w:val="left"/>
      <w:pPr>
        <w:ind w:left="5655" w:hanging="360"/>
      </w:pPr>
    </w:lvl>
    <w:lvl w:ilvl="7">
      <w:numFmt w:val="bullet"/>
      <w:lvlText w:val="•"/>
      <w:lvlJc w:val="left"/>
      <w:pPr>
        <w:ind w:left="6517" w:hanging="360"/>
      </w:pPr>
    </w:lvl>
    <w:lvl w:ilvl="8">
      <w:numFmt w:val="bullet"/>
      <w:lvlText w:val="•"/>
      <w:lvlJc w:val="left"/>
      <w:pPr>
        <w:ind w:left="7380" w:hanging="360"/>
      </w:pPr>
    </w:lvl>
  </w:abstractNum>
  <w:num w:numId="1" w16cid:durableId="1507210393">
    <w:abstractNumId w:val="10"/>
  </w:num>
  <w:num w:numId="2" w16cid:durableId="2106657061">
    <w:abstractNumId w:val="9"/>
  </w:num>
  <w:num w:numId="3" w16cid:durableId="1366564910">
    <w:abstractNumId w:val="7"/>
  </w:num>
  <w:num w:numId="4" w16cid:durableId="2032339777">
    <w:abstractNumId w:val="6"/>
  </w:num>
  <w:num w:numId="5" w16cid:durableId="187643271">
    <w:abstractNumId w:val="5"/>
  </w:num>
  <w:num w:numId="6" w16cid:durableId="1172724382">
    <w:abstractNumId w:val="4"/>
  </w:num>
  <w:num w:numId="7" w16cid:durableId="924001724">
    <w:abstractNumId w:val="8"/>
  </w:num>
  <w:num w:numId="8" w16cid:durableId="861944313">
    <w:abstractNumId w:val="3"/>
  </w:num>
  <w:num w:numId="9" w16cid:durableId="165707694">
    <w:abstractNumId w:val="2"/>
  </w:num>
  <w:num w:numId="10" w16cid:durableId="1998418491">
    <w:abstractNumId w:val="1"/>
  </w:num>
  <w:num w:numId="11" w16cid:durableId="17286051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E6B"/>
    <w:rsid w:val="00022489"/>
    <w:rsid w:val="00027B50"/>
    <w:rsid w:val="000367A2"/>
    <w:rsid w:val="00037FD6"/>
    <w:rsid w:val="00040208"/>
    <w:rsid w:val="00044353"/>
    <w:rsid w:val="00047B15"/>
    <w:rsid w:val="00051D70"/>
    <w:rsid w:val="00052DD2"/>
    <w:rsid w:val="00057325"/>
    <w:rsid w:val="00080930"/>
    <w:rsid w:val="0008678F"/>
    <w:rsid w:val="00086E60"/>
    <w:rsid w:val="000902CE"/>
    <w:rsid w:val="000E7A2C"/>
    <w:rsid w:val="00114302"/>
    <w:rsid w:val="00125BAF"/>
    <w:rsid w:val="00143EDD"/>
    <w:rsid w:val="00145F70"/>
    <w:rsid w:val="00151762"/>
    <w:rsid w:val="001519D2"/>
    <w:rsid w:val="00172CFD"/>
    <w:rsid w:val="001B189F"/>
    <w:rsid w:val="001B7268"/>
    <w:rsid w:val="001D49CC"/>
    <w:rsid w:val="001D555B"/>
    <w:rsid w:val="001D6722"/>
    <w:rsid w:val="001E00E7"/>
    <w:rsid w:val="001E78D8"/>
    <w:rsid w:val="001F0E39"/>
    <w:rsid w:val="001F494C"/>
    <w:rsid w:val="00201AEF"/>
    <w:rsid w:val="00202595"/>
    <w:rsid w:val="00215EB9"/>
    <w:rsid w:val="00230EAE"/>
    <w:rsid w:val="002341E9"/>
    <w:rsid w:val="0023718F"/>
    <w:rsid w:val="00237DA4"/>
    <w:rsid w:val="002429C8"/>
    <w:rsid w:val="00260F8B"/>
    <w:rsid w:val="00261AAE"/>
    <w:rsid w:val="00274BBB"/>
    <w:rsid w:val="00276989"/>
    <w:rsid w:val="0028223E"/>
    <w:rsid w:val="002843ED"/>
    <w:rsid w:val="00297883"/>
    <w:rsid w:val="002A6610"/>
    <w:rsid w:val="002C00E6"/>
    <w:rsid w:val="002C6615"/>
    <w:rsid w:val="002C6807"/>
    <w:rsid w:val="002D2830"/>
    <w:rsid w:val="002D2CE7"/>
    <w:rsid w:val="002E1F7F"/>
    <w:rsid w:val="002F126F"/>
    <w:rsid w:val="002F4700"/>
    <w:rsid w:val="00300AED"/>
    <w:rsid w:val="0030636B"/>
    <w:rsid w:val="0031514E"/>
    <w:rsid w:val="00360128"/>
    <w:rsid w:val="00367B14"/>
    <w:rsid w:val="0037585F"/>
    <w:rsid w:val="00397E80"/>
    <w:rsid w:val="003A2645"/>
    <w:rsid w:val="003A7EAF"/>
    <w:rsid w:val="003B11B1"/>
    <w:rsid w:val="003B413C"/>
    <w:rsid w:val="003C464D"/>
    <w:rsid w:val="003D4992"/>
    <w:rsid w:val="00400B23"/>
    <w:rsid w:val="00424077"/>
    <w:rsid w:val="0042557E"/>
    <w:rsid w:val="004432FB"/>
    <w:rsid w:val="00445DA2"/>
    <w:rsid w:val="00454741"/>
    <w:rsid w:val="00455B4F"/>
    <w:rsid w:val="00456A35"/>
    <w:rsid w:val="00456F1A"/>
    <w:rsid w:val="004630FB"/>
    <w:rsid w:val="004643E3"/>
    <w:rsid w:val="0046674B"/>
    <w:rsid w:val="00467FFD"/>
    <w:rsid w:val="004845A9"/>
    <w:rsid w:val="004860F9"/>
    <w:rsid w:val="00486A98"/>
    <w:rsid w:val="004A7DCA"/>
    <w:rsid w:val="004D4572"/>
    <w:rsid w:val="004D56BD"/>
    <w:rsid w:val="004E52BB"/>
    <w:rsid w:val="004E7F92"/>
    <w:rsid w:val="004F229F"/>
    <w:rsid w:val="00512F78"/>
    <w:rsid w:val="00513BB5"/>
    <w:rsid w:val="00543579"/>
    <w:rsid w:val="005467FA"/>
    <w:rsid w:val="0055018D"/>
    <w:rsid w:val="00556081"/>
    <w:rsid w:val="005622C5"/>
    <w:rsid w:val="0057573C"/>
    <w:rsid w:val="00577C85"/>
    <w:rsid w:val="00584271"/>
    <w:rsid w:val="00584C14"/>
    <w:rsid w:val="00592060"/>
    <w:rsid w:val="00595738"/>
    <w:rsid w:val="00597790"/>
    <w:rsid w:val="005A5C7F"/>
    <w:rsid w:val="005A6ABD"/>
    <w:rsid w:val="005A7185"/>
    <w:rsid w:val="005B0726"/>
    <w:rsid w:val="005C3E05"/>
    <w:rsid w:val="005C44DB"/>
    <w:rsid w:val="005D33D3"/>
    <w:rsid w:val="005D7486"/>
    <w:rsid w:val="005F47D3"/>
    <w:rsid w:val="0060089E"/>
    <w:rsid w:val="00605037"/>
    <w:rsid w:val="00613397"/>
    <w:rsid w:val="00647F76"/>
    <w:rsid w:val="00650E38"/>
    <w:rsid w:val="00654F16"/>
    <w:rsid w:val="00681C6A"/>
    <w:rsid w:val="006A2213"/>
    <w:rsid w:val="006B5731"/>
    <w:rsid w:val="006C2B8D"/>
    <w:rsid w:val="006C6990"/>
    <w:rsid w:val="006D2D7A"/>
    <w:rsid w:val="006D5EAA"/>
    <w:rsid w:val="006E451D"/>
    <w:rsid w:val="0070048C"/>
    <w:rsid w:val="00701182"/>
    <w:rsid w:val="00711BE5"/>
    <w:rsid w:val="007315EA"/>
    <w:rsid w:val="007367A9"/>
    <w:rsid w:val="00745A34"/>
    <w:rsid w:val="00751800"/>
    <w:rsid w:val="007568B6"/>
    <w:rsid w:val="00760BC1"/>
    <w:rsid w:val="0076265C"/>
    <w:rsid w:val="0079374D"/>
    <w:rsid w:val="007B51C5"/>
    <w:rsid w:val="007B6385"/>
    <w:rsid w:val="007C2C27"/>
    <w:rsid w:val="007C6D35"/>
    <w:rsid w:val="007D60A7"/>
    <w:rsid w:val="007D7AE2"/>
    <w:rsid w:val="007F369C"/>
    <w:rsid w:val="00801528"/>
    <w:rsid w:val="00805E8F"/>
    <w:rsid w:val="00840B38"/>
    <w:rsid w:val="00855C7B"/>
    <w:rsid w:val="00864192"/>
    <w:rsid w:val="00874CBB"/>
    <w:rsid w:val="0087582A"/>
    <w:rsid w:val="00884EF6"/>
    <w:rsid w:val="00886E96"/>
    <w:rsid w:val="008900AE"/>
    <w:rsid w:val="00895E52"/>
    <w:rsid w:val="008A0FD0"/>
    <w:rsid w:val="008B6278"/>
    <w:rsid w:val="008C052F"/>
    <w:rsid w:val="008C4466"/>
    <w:rsid w:val="008C7369"/>
    <w:rsid w:val="00901E2E"/>
    <w:rsid w:val="009058E3"/>
    <w:rsid w:val="00910EDF"/>
    <w:rsid w:val="00934276"/>
    <w:rsid w:val="00947C4F"/>
    <w:rsid w:val="00973B37"/>
    <w:rsid w:val="0099164E"/>
    <w:rsid w:val="00996B25"/>
    <w:rsid w:val="009A0F9D"/>
    <w:rsid w:val="009B764F"/>
    <w:rsid w:val="009C4CC1"/>
    <w:rsid w:val="009C7579"/>
    <w:rsid w:val="009D411D"/>
    <w:rsid w:val="009D709C"/>
    <w:rsid w:val="009E0DC3"/>
    <w:rsid w:val="009E3CD4"/>
    <w:rsid w:val="009E4D10"/>
    <w:rsid w:val="009F3123"/>
    <w:rsid w:val="00A0608C"/>
    <w:rsid w:val="00A23870"/>
    <w:rsid w:val="00A51035"/>
    <w:rsid w:val="00A51E5F"/>
    <w:rsid w:val="00A6534E"/>
    <w:rsid w:val="00A66242"/>
    <w:rsid w:val="00A71BED"/>
    <w:rsid w:val="00A73C13"/>
    <w:rsid w:val="00A7565A"/>
    <w:rsid w:val="00A83A38"/>
    <w:rsid w:val="00A90FC3"/>
    <w:rsid w:val="00A9608E"/>
    <w:rsid w:val="00AA6A2B"/>
    <w:rsid w:val="00AC1C00"/>
    <w:rsid w:val="00AC391D"/>
    <w:rsid w:val="00AD5C77"/>
    <w:rsid w:val="00AE27B0"/>
    <w:rsid w:val="00AE6BF2"/>
    <w:rsid w:val="00AF0CE2"/>
    <w:rsid w:val="00B021C4"/>
    <w:rsid w:val="00B317B0"/>
    <w:rsid w:val="00B42CC3"/>
    <w:rsid w:val="00B5087C"/>
    <w:rsid w:val="00B50B5C"/>
    <w:rsid w:val="00B6407D"/>
    <w:rsid w:val="00B70890"/>
    <w:rsid w:val="00B73277"/>
    <w:rsid w:val="00B75E7A"/>
    <w:rsid w:val="00B921A4"/>
    <w:rsid w:val="00B9325B"/>
    <w:rsid w:val="00BA04D3"/>
    <w:rsid w:val="00BA453E"/>
    <w:rsid w:val="00BB4A39"/>
    <w:rsid w:val="00BB7AEC"/>
    <w:rsid w:val="00BD1E6B"/>
    <w:rsid w:val="00BE25AE"/>
    <w:rsid w:val="00BF2F56"/>
    <w:rsid w:val="00C0410E"/>
    <w:rsid w:val="00C27F12"/>
    <w:rsid w:val="00C40907"/>
    <w:rsid w:val="00C437B6"/>
    <w:rsid w:val="00C47F55"/>
    <w:rsid w:val="00C538CD"/>
    <w:rsid w:val="00C64B70"/>
    <w:rsid w:val="00C707D4"/>
    <w:rsid w:val="00C7714F"/>
    <w:rsid w:val="00C85246"/>
    <w:rsid w:val="00C933FC"/>
    <w:rsid w:val="00C9738B"/>
    <w:rsid w:val="00CA28D3"/>
    <w:rsid w:val="00CB0AEA"/>
    <w:rsid w:val="00CB1B61"/>
    <w:rsid w:val="00CB4E43"/>
    <w:rsid w:val="00CB66D0"/>
    <w:rsid w:val="00CC229D"/>
    <w:rsid w:val="00CC3274"/>
    <w:rsid w:val="00CD166D"/>
    <w:rsid w:val="00CD7C6C"/>
    <w:rsid w:val="00CF7702"/>
    <w:rsid w:val="00D02D5B"/>
    <w:rsid w:val="00D109A1"/>
    <w:rsid w:val="00D205F9"/>
    <w:rsid w:val="00D2409E"/>
    <w:rsid w:val="00D755CA"/>
    <w:rsid w:val="00D86B68"/>
    <w:rsid w:val="00D92FEF"/>
    <w:rsid w:val="00D94703"/>
    <w:rsid w:val="00DA0AC1"/>
    <w:rsid w:val="00DA78A6"/>
    <w:rsid w:val="00DC7953"/>
    <w:rsid w:val="00DC7BEC"/>
    <w:rsid w:val="00DD3D61"/>
    <w:rsid w:val="00DD48DF"/>
    <w:rsid w:val="00DF1747"/>
    <w:rsid w:val="00DF3CF6"/>
    <w:rsid w:val="00E02D8D"/>
    <w:rsid w:val="00E4364C"/>
    <w:rsid w:val="00E43B92"/>
    <w:rsid w:val="00E44A75"/>
    <w:rsid w:val="00E46942"/>
    <w:rsid w:val="00E529EB"/>
    <w:rsid w:val="00E66AF3"/>
    <w:rsid w:val="00E82C0E"/>
    <w:rsid w:val="00E97F46"/>
    <w:rsid w:val="00EB00F1"/>
    <w:rsid w:val="00EB1ED8"/>
    <w:rsid w:val="00ED3D20"/>
    <w:rsid w:val="00EE0483"/>
    <w:rsid w:val="00EE18AD"/>
    <w:rsid w:val="00EE2E8D"/>
    <w:rsid w:val="00EE437A"/>
    <w:rsid w:val="00EF5487"/>
    <w:rsid w:val="00EF5C88"/>
    <w:rsid w:val="00F20BF4"/>
    <w:rsid w:val="00F21251"/>
    <w:rsid w:val="00F30077"/>
    <w:rsid w:val="00F34793"/>
    <w:rsid w:val="00F46C85"/>
    <w:rsid w:val="00F53B77"/>
    <w:rsid w:val="00F56180"/>
    <w:rsid w:val="00F56A85"/>
    <w:rsid w:val="00F61379"/>
    <w:rsid w:val="00F75B86"/>
    <w:rsid w:val="00F90E37"/>
    <w:rsid w:val="00FB1403"/>
    <w:rsid w:val="00FC3A8C"/>
    <w:rsid w:val="00FD4CFC"/>
    <w:rsid w:val="00FE547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5DD5735"/>
  <w15:docId w15:val="{8141E02E-AA7E-6B43-9DC1-1B6079600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0" w:lineRule="auto"/>
      </w:pPr>
    </w:pPrDefault>
  </w:docDefaults>
  <w:latentStyles w:defLockedState="0" w:defUIPriority="99" w:defSemiHidden="0" w:defUnhideWhenUsed="0" w:defQFormat="0" w:count="376">
    <w:lsdException w:name="Normal" w:uiPriority="1"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sid w:val="00B70890"/>
    <w:pPr>
      <w:widowControl w:val="0"/>
      <w:autoSpaceDE w:val="0"/>
      <w:autoSpaceDN w:val="0"/>
      <w:adjustRightInd w:val="0"/>
      <w:spacing w:after="0" w:line="240" w:lineRule="auto"/>
    </w:pPr>
    <w:rPr>
      <w:rFonts w:ascii="Arial" w:hAnsi="Arial"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21">
    <w:name w:val="Überschrift 21"/>
    <w:basedOn w:val="Standard"/>
    <w:uiPriority w:val="1"/>
    <w:qFormat/>
    <w:rsid w:val="00F61379"/>
    <w:pPr>
      <w:ind w:left="110"/>
      <w:outlineLvl w:val="1"/>
    </w:pPr>
    <w:rPr>
      <w:b/>
      <w:bCs/>
      <w:sz w:val="16"/>
      <w:szCs w:val="16"/>
    </w:rPr>
  </w:style>
  <w:style w:type="paragraph" w:styleId="Listenabsatz">
    <w:name w:val="List Paragraph"/>
    <w:basedOn w:val="Standard"/>
    <w:uiPriority w:val="1"/>
    <w:qFormat/>
    <w:rsid w:val="00F61379"/>
    <w:pPr>
      <w:spacing w:before="90"/>
      <w:ind w:left="470" w:hanging="360"/>
    </w:pPr>
    <w:rPr>
      <w:sz w:val="24"/>
      <w:szCs w:val="24"/>
    </w:rPr>
  </w:style>
  <w:style w:type="paragraph" w:customStyle="1" w:styleId="TableParagraph">
    <w:name w:val="Table Paragraph"/>
    <w:basedOn w:val="Standard"/>
    <w:uiPriority w:val="1"/>
    <w:qFormat/>
    <w:rsid w:val="00F61379"/>
    <w:rPr>
      <w:rFonts w:ascii="Times New Roman" w:hAnsi="Times New Roman" w:cs="Times New Roman"/>
      <w:sz w:val="24"/>
      <w:szCs w:val="24"/>
    </w:rPr>
  </w:style>
  <w:style w:type="paragraph" w:styleId="Sprechblasentext">
    <w:name w:val="Balloon Text"/>
    <w:basedOn w:val="Standard"/>
    <w:link w:val="SprechblasentextZchn"/>
    <w:uiPriority w:val="99"/>
    <w:semiHidden/>
    <w:unhideWhenUsed/>
    <w:rsid w:val="00650E3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50E38"/>
    <w:rPr>
      <w:rFonts w:ascii="Tahoma" w:hAnsi="Tahoma" w:cs="Tahoma"/>
      <w:sz w:val="16"/>
      <w:szCs w:val="16"/>
    </w:rPr>
  </w:style>
  <w:style w:type="paragraph" w:styleId="Kopfzeile">
    <w:name w:val="header"/>
    <w:basedOn w:val="Standard"/>
    <w:link w:val="KopfzeileZchn"/>
    <w:uiPriority w:val="99"/>
    <w:semiHidden/>
    <w:unhideWhenUsed/>
    <w:rsid w:val="00650E38"/>
    <w:pPr>
      <w:tabs>
        <w:tab w:val="center" w:pos="4536"/>
        <w:tab w:val="right" w:pos="9072"/>
      </w:tabs>
    </w:pPr>
  </w:style>
  <w:style w:type="character" w:customStyle="1" w:styleId="KopfzeileZchn">
    <w:name w:val="Kopfzeile Zchn"/>
    <w:basedOn w:val="Absatz-Standardschriftart"/>
    <w:link w:val="Kopfzeile"/>
    <w:uiPriority w:val="99"/>
    <w:semiHidden/>
    <w:rsid w:val="00650E38"/>
    <w:rPr>
      <w:rFonts w:ascii="Arial" w:hAnsi="Arial" w:cs="Arial"/>
    </w:rPr>
  </w:style>
  <w:style w:type="paragraph" w:styleId="Fuzeile">
    <w:name w:val="footer"/>
    <w:basedOn w:val="Standard"/>
    <w:link w:val="FuzeileZchn"/>
    <w:uiPriority w:val="99"/>
    <w:semiHidden/>
    <w:unhideWhenUsed/>
    <w:rsid w:val="00650E38"/>
    <w:pPr>
      <w:tabs>
        <w:tab w:val="center" w:pos="4536"/>
        <w:tab w:val="right" w:pos="9072"/>
      </w:tabs>
    </w:pPr>
  </w:style>
  <w:style w:type="character" w:customStyle="1" w:styleId="FuzeileZchn">
    <w:name w:val="Fußzeile Zchn"/>
    <w:basedOn w:val="Absatz-Standardschriftart"/>
    <w:link w:val="Fuzeile"/>
    <w:uiPriority w:val="99"/>
    <w:semiHidden/>
    <w:rsid w:val="00650E38"/>
    <w:rPr>
      <w:rFonts w:ascii="Arial" w:hAnsi="Arial" w:cs="Arial"/>
    </w:rPr>
  </w:style>
  <w:style w:type="paragraph" w:customStyle="1" w:styleId="berschrift-H1">
    <w:name w:val="Überschrift-H1"/>
    <w:uiPriority w:val="1"/>
    <w:qFormat/>
    <w:rsid w:val="006A2213"/>
    <w:pPr>
      <w:kinsoku w:val="0"/>
      <w:overflowPunct w:val="0"/>
      <w:spacing w:after="0" w:line="320" w:lineRule="exact"/>
      <w:ind w:right="2098"/>
    </w:pPr>
    <w:rPr>
      <w:rFonts w:ascii="Arial" w:hAnsi="Arial" w:cs="Arial"/>
      <w:b/>
      <w:bCs/>
      <w:color w:val="000000" w:themeColor="text1"/>
      <w:sz w:val="28"/>
      <w:szCs w:val="28"/>
    </w:rPr>
  </w:style>
  <w:style w:type="paragraph" w:customStyle="1" w:styleId="Ort-Datum">
    <w:name w:val="Ort-Datum"/>
    <w:basedOn w:val="Copytext"/>
    <w:uiPriority w:val="1"/>
    <w:qFormat/>
    <w:rsid w:val="009D411D"/>
    <w:pPr>
      <w:spacing w:after="320"/>
    </w:pPr>
    <w:rPr>
      <w:sz w:val="18"/>
      <w:szCs w:val="18"/>
    </w:rPr>
  </w:style>
  <w:style w:type="paragraph" w:customStyle="1" w:styleId="Copytext">
    <w:name w:val="Copytext"/>
    <w:basedOn w:val="Standard"/>
    <w:uiPriority w:val="1"/>
    <w:qFormat/>
    <w:rsid w:val="00C40907"/>
    <w:pPr>
      <w:widowControl/>
      <w:kinsoku w:val="0"/>
      <w:overflowPunct w:val="0"/>
      <w:autoSpaceDE/>
      <w:autoSpaceDN/>
      <w:adjustRightInd/>
      <w:spacing w:line="320" w:lineRule="exact"/>
      <w:ind w:right="2098"/>
    </w:pPr>
    <w:rPr>
      <w:bCs/>
      <w:color w:val="000000" w:themeColor="text1"/>
      <w:sz w:val="20"/>
      <w:szCs w:val="20"/>
    </w:rPr>
  </w:style>
  <w:style w:type="paragraph" w:customStyle="1" w:styleId="Liste-bullets">
    <w:name w:val="Liste-bullets"/>
    <w:uiPriority w:val="1"/>
    <w:qFormat/>
    <w:rsid w:val="009D411D"/>
    <w:pPr>
      <w:numPr>
        <w:numId w:val="1"/>
      </w:numPr>
      <w:tabs>
        <w:tab w:val="left" w:pos="470"/>
      </w:tabs>
      <w:kinsoku w:val="0"/>
      <w:overflowPunct w:val="0"/>
      <w:spacing w:after="0" w:line="320" w:lineRule="exact"/>
      <w:ind w:left="357" w:right="2098" w:hanging="357"/>
    </w:pPr>
    <w:rPr>
      <w:rFonts w:ascii="Arial" w:hAnsi="Arial" w:cs="Arial"/>
      <w:color w:val="000000" w:themeColor="text1"/>
      <w:sz w:val="20"/>
      <w:szCs w:val="20"/>
    </w:rPr>
  </w:style>
  <w:style w:type="paragraph" w:customStyle="1" w:styleId="BU-Head">
    <w:name w:val="BU-Head"/>
    <w:basedOn w:val="Copytext-Zwischenberschrift"/>
    <w:uiPriority w:val="1"/>
    <w:qFormat/>
    <w:rsid w:val="00080930"/>
    <w:pPr>
      <w:spacing w:before="95" w:line="200" w:lineRule="exact"/>
      <w:ind w:left="28" w:right="0"/>
    </w:pPr>
    <w:rPr>
      <w:sz w:val="16"/>
    </w:rPr>
  </w:style>
  <w:style w:type="paragraph" w:customStyle="1" w:styleId="Copytext-Zwischenberschrift">
    <w:name w:val="Copytext-Zwischenüberschrift"/>
    <w:basedOn w:val="Copytext"/>
    <w:uiPriority w:val="1"/>
    <w:qFormat/>
    <w:rsid w:val="00FE5478"/>
    <w:pPr>
      <w:spacing w:before="320"/>
    </w:pPr>
    <w:rPr>
      <w:b/>
    </w:rPr>
  </w:style>
  <w:style w:type="table" w:styleId="Tabellenraster">
    <w:name w:val="Table Grid"/>
    <w:basedOn w:val="NormaleTabelle"/>
    <w:uiPriority w:val="59"/>
    <w:rsid w:val="00C85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
    <w:name w:val="BU"/>
    <w:basedOn w:val="BU-Head"/>
    <w:uiPriority w:val="1"/>
    <w:qFormat/>
    <w:rsid w:val="00080930"/>
    <w:pPr>
      <w:spacing w:before="16"/>
    </w:pPr>
    <w:rPr>
      <w:b w:val="0"/>
    </w:rPr>
  </w:style>
  <w:style w:type="paragraph" w:customStyle="1" w:styleId="Unternehmensportrait-H1">
    <w:name w:val="Unternehmensportrait-H1"/>
    <w:basedOn w:val="berschrift-H1"/>
    <w:next w:val="Unternehmensportrait-H2"/>
    <w:link w:val="Unternehmensportrait-H1Zchn"/>
    <w:uiPriority w:val="1"/>
    <w:qFormat/>
    <w:rsid w:val="001D6722"/>
    <w:pPr>
      <w:spacing w:line="280" w:lineRule="exact"/>
    </w:pPr>
    <w:rPr>
      <w:sz w:val="20"/>
    </w:rPr>
  </w:style>
  <w:style w:type="paragraph" w:customStyle="1" w:styleId="Unternehmensportrait-H2">
    <w:name w:val="Unternehmensportrait-H2"/>
    <w:basedOn w:val="berschrift-H1"/>
    <w:uiPriority w:val="1"/>
    <w:qFormat/>
    <w:rsid w:val="00F53B77"/>
    <w:pPr>
      <w:spacing w:before="200" w:line="200" w:lineRule="exact"/>
    </w:pPr>
    <w:rPr>
      <w:sz w:val="16"/>
    </w:rPr>
  </w:style>
  <w:style w:type="character" w:customStyle="1" w:styleId="Unternehmensportrait-H1Zchn">
    <w:name w:val="Unternehmensportrait-H1 Zchn"/>
    <w:basedOn w:val="Absatz-Standardschriftart"/>
    <w:link w:val="Unternehmensportrait-H1"/>
    <w:uiPriority w:val="1"/>
    <w:rsid w:val="009E4D10"/>
    <w:rPr>
      <w:rFonts w:ascii="Arial" w:hAnsi="Arial" w:cs="Arial"/>
      <w:b/>
      <w:bCs/>
      <w:color w:val="231F20"/>
      <w:sz w:val="20"/>
      <w:szCs w:val="28"/>
    </w:rPr>
  </w:style>
  <w:style w:type="paragraph" w:customStyle="1" w:styleId="Unternehmensportrait-Linie">
    <w:name w:val="Unternehmensportrait-Linie"/>
    <w:basedOn w:val="Unternehmensportrait-H1"/>
    <w:uiPriority w:val="1"/>
    <w:qFormat/>
    <w:rsid w:val="00681C6A"/>
    <w:pPr>
      <w:pBdr>
        <w:bottom w:val="single" w:sz="4" w:space="0" w:color="auto"/>
      </w:pBdr>
      <w:spacing w:after="120" w:line="160" w:lineRule="exact"/>
      <w:ind w:left="28"/>
    </w:pPr>
    <w:rPr>
      <w:b w:val="0"/>
      <w:noProof/>
      <w:sz w:val="16"/>
      <w:szCs w:val="16"/>
    </w:rPr>
  </w:style>
  <w:style w:type="paragraph" w:customStyle="1" w:styleId="Unternehmensportrait">
    <w:name w:val="Unternehmensportrait"/>
    <w:basedOn w:val="Copytext"/>
    <w:link w:val="UnternehmensportraitZchn"/>
    <w:uiPriority w:val="1"/>
    <w:qFormat/>
    <w:rsid w:val="002C00E6"/>
    <w:pPr>
      <w:spacing w:line="200" w:lineRule="exact"/>
      <w:jc w:val="both"/>
    </w:pPr>
    <w:rPr>
      <w:sz w:val="16"/>
    </w:rPr>
  </w:style>
  <w:style w:type="character" w:customStyle="1" w:styleId="UnternehmensportraitZchn">
    <w:name w:val="Unternehmensportrait Zchn"/>
    <w:basedOn w:val="Unternehmensportrait-H1Zchn"/>
    <w:link w:val="Unternehmensportrait"/>
    <w:uiPriority w:val="1"/>
    <w:rsid w:val="002C00E6"/>
    <w:rPr>
      <w:rFonts w:ascii="Arial" w:hAnsi="Arial" w:cs="Arial"/>
      <w:b/>
      <w:bCs/>
      <w:color w:val="000000" w:themeColor="text1"/>
      <w:sz w:val="16"/>
      <w:szCs w:val="20"/>
    </w:rPr>
  </w:style>
  <w:style w:type="paragraph" w:customStyle="1" w:styleId="Unternehmenkommunikation">
    <w:name w:val="Unternehmenkommunikation"/>
    <w:basedOn w:val="Unternehmensportrait"/>
    <w:link w:val="UnternehmenkommunikationZchn"/>
    <w:uiPriority w:val="1"/>
    <w:qFormat/>
    <w:rsid w:val="00681C6A"/>
    <w:pPr>
      <w:tabs>
        <w:tab w:val="right" w:pos="7598"/>
      </w:tabs>
      <w:spacing w:line="280" w:lineRule="exact"/>
    </w:pPr>
    <w:rPr>
      <w:sz w:val="20"/>
    </w:rPr>
  </w:style>
  <w:style w:type="character" w:customStyle="1" w:styleId="UnternehmenkommunikationZchn">
    <w:name w:val="Unternehmenkommunikation Zchn"/>
    <w:basedOn w:val="UnternehmensportraitZchn"/>
    <w:link w:val="Unternehmenkommunikation"/>
    <w:uiPriority w:val="1"/>
    <w:rsid w:val="00681C6A"/>
    <w:rPr>
      <w:rFonts w:ascii="Arial" w:hAnsi="Arial" w:cs="Arial"/>
      <w:b/>
      <w:bCs/>
      <w:color w:val="000000" w:themeColor="text1"/>
      <w:sz w:val="20"/>
      <w:szCs w:val="20"/>
    </w:rPr>
  </w:style>
  <w:style w:type="paragraph" w:customStyle="1" w:styleId="Copytext-Intro">
    <w:name w:val="Copytext-Intro"/>
    <w:basedOn w:val="Copytext"/>
    <w:next w:val="Copytext"/>
    <w:uiPriority w:val="1"/>
    <w:qFormat/>
    <w:rsid w:val="009D411D"/>
    <w:pPr>
      <w:spacing w:before="320" w:after="320"/>
    </w:pPr>
    <w:rPr>
      <w:b/>
      <w:bCs w:val="0"/>
    </w:rPr>
  </w:style>
  <w:style w:type="character" w:styleId="Hyperlink">
    <w:name w:val="Hyperlink"/>
    <w:basedOn w:val="Absatz-Standardschriftart"/>
    <w:uiPriority w:val="99"/>
    <w:unhideWhenUsed/>
    <w:rsid w:val="009E3CD4"/>
    <w:rPr>
      <w:color w:val="0000FF" w:themeColor="hyperlink"/>
      <w:u w:val="single"/>
    </w:rPr>
  </w:style>
  <w:style w:type="paragraph" w:customStyle="1" w:styleId="UnternehmensportraitAnstand-unten">
    <w:name w:val="Unternehmensportrait_Anstand-unten"/>
    <w:basedOn w:val="Unternehmensportrait"/>
    <w:uiPriority w:val="1"/>
    <w:qFormat/>
    <w:rsid w:val="002C00E6"/>
    <w:pPr>
      <w:spacing w:after="200"/>
    </w:pPr>
  </w:style>
  <w:style w:type="paragraph" w:customStyle="1" w:styleId="berschrift-H2">
    <w:name w:val="Überschrift-H2"/>
    <w:basedOn w:val="berschrift-H1"/>
    <w:uiPriority w:val="1"/>
    <w:qFormat/>
    <w:rsid w:val="00D92FEF"/>
    <w:pPr>
      <w:spacing w:before="320"/>
    </w:pPr>
    <w:rPr>
      <w:b w:val="0"/>
      <w:sz w:val="20"/>
    </w:rPr>
  </w:style>
  <w:style w:type="paragraph" w:customStyle="1" w:styleId="Freigabedeckblatt-Text">
    <w:name w:val="Freigabedeckblatt-Text"/>
    <w:basedOn w:val="Standard"/>
    <w:uiPriority w:val="1"/>
    <w:qFormat/>
    <w:rsid w:val="00D109A1"/>
    <w:pPr>
      <w:keepNext/>
      <w:widowControl/>
      <w:autoSpaceDE/>
      <w:autoSpaceDN/>
      <w:adjustRightInd/>
      <w:outlineLvl w:val="6"/>
    </w:pPr>
    <w:rPr>
      <w:rFonts w:eastAsia="Times New Roman"/>
      <w:bCs/>
      <w:sz w:val="20"/>
      <w:szCs w:val="24"/>
    </w:rPr>
  </w:style>
  <w:style w:type="paragraph" w:customStyle="1" w:styleId="Freigabedeckblatt-H1">
    <w:name w:val="Freigabedeckblatt-H1"/>
    <w:basedOn w:val="Freigabedeckblatt-Text"/>
    <w:uiPriority w:val="1"/>
    <w:qFormat/>
    <w:rsid w:val="00D109A1"/>
    <w:pPr>
      <w:spacing w:line="3840" w:lineRule="auto"/>
    </w:pPr>
    <w:rPr>
      <w:b/>
      <w:bCs w:val="0"/>
      <w:sz w:val="28"/>
    </w:rPr>
  </w:style>
  <w:style w:type="paragraph" w:customStyle="1" w:styleId="Bu-Bildanker">
    <w:name w:val="Bu-Bildanker"/>
    <w:basedOn w:val="BU"/>
    <w:uiPriority w:val="1"/>
    <w:qFormat/>
    <w:rsid w:val="00B70890"/>
    <w:pPr>
      <w:spacing w:before="0"/>
    </w:pPr>
    <w:rPr>
      <w:lang w:val="en-US"/>
    </w:rPr>
  </w:style>
  <w:style w:type="character" w:styleId="NichtaufgelsteErwhnung">
    <w:name w:val="Unresolved Mention"/>
    <w:basedOn w:val="Absatz-Standardschriftart"/>
    <w:uiPriority w:val="99"/>
    <w:semiHidden/>
    <w:unhideWhenUsed/>
    <w:rsid w:val="002C6807"/>
    <w:rPr>
      <w:color w:val="605E5C"/>
      <w:shd w:val="clear" w:color="auto" w:fill="E1DFDD"/>
    </w:rPr>
  </w:style>
  <w:style w:type="paragraph" w:styleId="berarbeitung">
    <w:name w:val="Revision"/>
    <w:hidden/>
    <w:uiPriority w:val="99"/>
    <w:semiHidden/>
    <w:rsid w:val="00BF2F56"/>
    <w:pPr>
      <w:spacing w:after="0" w:line="240" w:lineRule="auto"/>
    </w:pPr>
    <w:rPr>
      <w:rFonts w:ascii="Arial" w:hAnsi="Arial" w:cs="Arial"/>
    </w:rPr>
  </w:style>
  <w:style w:type="character" w:styleId="Kommentarzeichen">
    <w:name w:val="annotation reference"/>
    <w:basedOn w:val="Absatz-Standardschriftart"/>
    <w:uiPriority w:val="99"/>
    <w:semiHidden/>
    <w:unhideWhenUsed/>
    <w:rsid w:val="00BF2F56"/>
    <w:rPr>
      <w:sz w:val="16"/>
      <w:szCs w:val="16"/>
    </w:rPr>
  </w:style>
  <w:style w:type="paragraph" w:styleId="Kommentartext">
    <w:name w:val="annotation text"/>
    <w:basedOn w:val="Standard"/>
    <w:link w:val="KommentartextZchn"/>
    <w:uiPriority w:val="99"/>
    <w:semiHidden/>
    <w:unhideWhenUsed/>
    <w:rsid w:val="00BF2F56"/>
    <w:rPr>
      <w:sz w:val="20"/>
      <w:szCs w:val="20"/>
    </w:rPr>
  </w:style>
  <w:style w:type="character" w:customStyle="1" w:styleId="KommentartextZchn">
    <w:name w:val="Kommentartext Zchn"/>
    <w:basedOn w:val="Absatz-Standardschriftart"/>
    <w:link w:val="Kommentartext"/>
    <w:uiPriority w:val="99"/>
    <w:semiHidden/>
    <w:rsid w:val="00BF2F56"/>
    <w:rPr>
      <w:rFonts w:ascii="Arial" w:hAnsi="Arial" w:cs="Arial"/>
      <w:sz w:val="20"/>
      <w:szCs w:val="20"/>
    </w:rPr>
  </w:style>
  <w:style w:type="paragraph" w:styleId="Kommentarthema">
    <w:name w:val="annotation subject"/>
    <w:basedOn w:val="Kommentartext"/>
    <w:next w:val="Kommentartext"/>
    <w:link w:val="KommentarthemaZchn"/>
    <w:uiPriority w:val="99"/>
    <w:semiHidden/>
    <w:unhideWhenUsed/>
    <w:rsid w:val="00BF2F56"/>
    <w:rPr>
      <w:b/>
      <w:bCs/>
    </w:rPr>
  </w:style>
  <w:style w:type="character" w:customStyle="1" w:styleId="KommentarthemaZchn">
    <w:name w:val="Kommentarthema Zchn"/>
    <w:basedOn w:val="KommentartextZchn"/>
    <w:link w:val="Kommentarthema"/>
    <w:uiPriority w:val="99"/>
    <w:semiHidden/>
    <w:rsid w:val="00BF2F56"/>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riedhelm-loh-group.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2DE8D2B-1AF1-4152-AD7C-D5E3DACC6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816</Words>
  <Characters>5250</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OCM GmbH</Company>
  <LinksUpToDate>false</LinksUpToDate>
  <CharactersWithSpaces>6054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ideaPad1</dc:creator>
  <cp:lastModifiedBy>Steffen Maltzan</cp:lastModifiedBy>
  <cp:revision>8</cp:revision>
  <cp:lastPrinted>2024-01-28T14:20:00Z</cp:lastPrinted>
  <dcterms:created xsi:type="dcterms:W3CDTF">2025-06-10T07:39:00Z</dcterms:created>
  <dcterms:modified xsi:type="dcterms:W3CDTF">2025-06-10T10:48:00Z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19.0 (Macintosh)</vt:lpwstr>
  </property>
  <property fmtid="{D5CDD505-2E9C-101B-9397-08002B2CF9AE}" pid="3" name="Producer">
    <vt:lpwstr>Adobe PDF Library 17.0</vt:lpwstr>
  </property>
  <property fmtid="{D5CDD505-2E9C-101B-9397-08002B2CF9AE}" pid="4" name="GrammarlyDocumentId">
    <vt:lpwstr>9e563f7733d886e965b7550c74893b625fcd0b90b098622e1e71d6c9580dbdac</vt:lpwstr>
  </property>
</Properties>
</file>