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ADABE" w14:textId="406CC29A" w:rsidR="00261AAE" w:rsidRPr="009D411D" w:rsidRDefault="0065626F" w:rsidP="0099164E">
      <w:pPr>
        <w:pStyle w:val="berschrift-H2"/>
      </w:pPr>
      <w:r>
        <w:t>FLG-Azubis stellen „Gnadenthal“-Projektarbeiten vor</w:t>
      </w:r>
    </w:p>
    <w:p w14:paraId="076E5BD2" w14:textId="2ECA447A" w:rsidR="0030636B" w:rsidRDefault="009A5D71" w:rsidP="0099164E">
      <w:pPr>
        <w:pStyle w:val="berschrift-H1"/>
      </w:pPr>
      <w:r>
        <w:t>Rohstoff Energie: W</w:t>
      </w:r>
      <w:r w:rsidR="007D5A45">
        <w:t>as habe ich damit zu tun?</w:t>
      </w:r>
    </w:p>
    <w:p w14:paraId="3F5D60FE" w14:textId="39FA1F21" w:rsidR="0030636B" w:rsidRPr="00F90E37" w:rsidRDefault="0030636B" w:rsidP="0099164E">
      <w:pPr>
        <w:pStyle w:val="Ort-Datum"/>
      </w:pPr>
      <w:r w:rsidRPr="00F90E37">
        <w:t xml:space="preserve">Herborn, </w:t>
      </w:r>
      <w:r w:rsidR="00FA6C1F">
        <w:t>2</w:t>
      </w:r>
      <w:r w:rsidR="006159A9">
        <w:t>8</w:t>
      </w:r>
      <w:r w:rsidR="00FA6C1F">
        <w:t>.01.2025</w:t>
      </w:r>
    </w:p>
    <w:p w14:paraId="3C0185B0" w14:textId="76FAF36C" w:rsidR="0030636B" w:rsidRPr="009A5D71" w:rsidRDefault="004729A0" w:rsidP="0099164E">
      <w:pPr>
        <w:pStyle w:val="Copytext-Intro"/>
      </w:pPr>
      <w:r>
        <w:t>Das Smartphone</w:t>
      </w:r>
      <w:r w:rsidR="009A5D71">
        <w:t xml:space="preserve">, </w:t>
      </w:r>
      <w:r>
        <w:t>d</w:t>
      </w:r>
      <w:r w:rsidR="00CC3DB7">
        <w:t>as</w:t>
      </w:r>
      <w:r w:rsidR="006D5E67">
        <w:t xml:space="preserve"> </w:t>
      </w:r>
      <w:r w:rsidR="00CC3DB7">
        <w:t>Auto</w:t>
      </w:r>
      <w:r w:rsidR="009A5D71">
        <w:t xml:space="preserve">, </w:t>
      </w:r>
      <w:r>
        <w:t>die</w:t>
      </w:r>
      <w:r w:rsidR="009A5D71">
        <w:t xml:space="preserve"> Fabrik oder </w:t>
      </w:r>
      <w:r>
        <w:t>das</w:t>
      </w:r>
      <w:r w:rsidR="009A5D71">
        <w:t xml:space="preserve"> Krankenhaus – </w:t>
      </w:r>
      <w:r w:rsidR="0057077D">
        <w:t>o</w:t>
      </w:r>
      <w:r w:rsidR="004A474C">
        <w:t>hne Energie steht unsere moderne Welt still</w:t>
      </w:r>
      <w:r w:rsidR="00920E86">
        <w:t xml:space="preserve">. </w:t>
      </w:r>
      <w:r>
        <w:t>W</w:t>
      </w:r>
      <w:r w:rsidR="00920E86">
        <w:t>ie können wir</w:t>
      </w:r>
      <w:r>
        <w:t xml:space="preserve"> also</w:t>
      </w:r>
      <w:r w:rsidR="00920E86">
        <w:t xml:space="preserve"> </w:t>
      </w:r>
      <w:r w:rsidR="007D5A45">
        <w:t>verantwortlicher</w:t>
      </w:r>
      <w:r w:rsidR="00920E86">
        <w:t xml:space="preserve"> mit ihr umgehen</w:t>
      </w:r>
      <w:r>
        <w:t xml:space="preserve">, damit </w:t>
      </w:r>
      <w:r w:rsidR="009140AD">
        <w:t>Ressourcen nicht unnötig verbraucht werden und wir auch morgen</w:t>
      </w:r>
      <w:r w:rsidR="007D5A45">
        <w:t xml:space="preserve"> noch</w:t>
      </w:r>
      <w:r w:rsidR="009140AD">
        <w:t xml:space="preserve"> genug Energie zur Verfügung haben</w:t>
      </w:r>
      <w:r w:rsidR="00920E86">
        <w:t xml:space="preserve">? </w:t>
      </w:r>
      <w:r w:rsidR="007D5A45">
        <w:t xml:space="preserve">Mit dieser Frage </w:t>
      </w:r>
      <w:r w:rsidR="00920E86">
        <w:t>haben sich Azubi</w:t>
      </w:r>
      <w:r w:rsidR="004A474C">
        <w:t>s</w:t>
      </w:r>
      <w:r w:rsidR="00920E86">
        <w:t xml:space="preserve"> der Friedhelm Loh Group in ihren Projektarbeiten </w:t>
      </w:r>
      <w:r w:rsidR="007D5A45">
        <w:t xml:space="preserve">intensiv </w:t>
      </w:r>
      <w:r w:rsidR="00920E86">
        <w:t xml:space="preserve">beschäftigt. Die </w:t>
      </w:r>
      <w:r w:rsidR="007D5A45">
        <w:t>b</w:t>
      </w:r>
      <w:r w:rsidR="00920E86">
        <w:t>esten</w:t>
      </w:r>
      <w:r w:rsidR="007D5A45">
        <w:t xml:space="preserve"> Ideen und Ergebnisse</w:t>
      </w:r>
      <w:r w:rsidR="00920E86">
        <w:t xml:space="preserve"> wurden </w:t>
      </w:r>
      <w:r w:rsidR="007D5A45">
        <w:t xml:space="preserve">am </w:t>
      </w:r>
      <w:r w:rsidR="00102D11">
        <w:t>20. Januar</w:t>
      </w:r>
      <w:r w:rsidR="007D5A45">
        <w:t xml:space="preserve"> in </w:t>
      </w:r>
      <w:r w:rsidR="00833B50">
        <w:t>der Rittal Zentrale in Herborn</w:t>
      </w:r>
      <w:r w:rsidR="007D5A45">
        <w:t xml:space="preserve"> </w:t>
      </w:r>
      <w:r w:rsidR="00920E86" w:rsidRPr="00833B50">
        <w:rPr>
          <w:color w:val="auto"/>
        </w:rPr>
        <w:t>vo</w:t>
      </w:r>
      <w:r w:rsidR="007D5A45" w:rsidRPr="00833B50">
        <w:rPr>
          <w:color w:val="auto"/>
        </w:rPr>
        <w:t>r</w:t>
      </w:r>
      <w:r w:rsidR="00920E86" w:rsidRPr="00833B50">
        <w:rPr>
          <w:color w:val="auto"/>
        </w:rPr>
        <w:t xml:space="preserve"> einer </w:t>
      </w:r>
      <w:r w:rsidR="009140AD" w:rsidRPr="00833B50">
        <w:rPr>
          <w:color w:val="auto"/>
        </w:rPr>
        <w:t>Management-</w:t>
      </w:r>
      <w:r w:rsidR="00920E86" w:rsidRPr="00833B50">
        <w:rPr>
          <w:color w:val="auto"/>
        </w:rPr>
        <w:t xml:space="preserve">Jury </w:t>
      </w:r>
      <w:r w:rsidR="009140AD" w:rsidRPr="00833B50">
        <w:rPr>
          <w:color w:val="auto"/>
        </w:rPr>
        <w:t>um Prof. Dr.</w:t>
      </w:r>
      <w:r w:rsidR="00DA54DE" w:rsidRPr="00833B50">
        <w:rPr>
          <w:color w:val="auto"/>
        </w:rPr>
        <w:t xml:space="preserve"> Friedhelm</w:t>
      </w:r>
      <w:r w:rsidR="009140AD" w:rsidRPr="00833B50">
        <w:rPr>
          <w:color w:val="auto"/>
        </w:rPr>
        <w:t xml:space="preserve"> Loh </w:t>
      </w:r>
      <w:r w:rsidR="007D5A45" w:rsidRPr="00833B50">
        <w:rPr>
          <w:color w:val="auto"/>
        </w:rPr>
        <w:t xml:space="preserve">präsentiert und </w:t>
      </w:r>
      <w:r w:rsidR="00920E86">
        <w:t>ausgezeichnet</w:t>
      </w:r>
      <w:r w:rsidR="009140AD">
        <w:t>.</w:t>
      </w:r>
    </w:p>
    <w:p w14:paraId="217281A3" w14:textId="5FFED826" w:rsidR="0030636B" w:rsidRDefault="009140AD" w:rsidP="0099164E">
      <w:pPr>
        <w:pStyle w:val="Copytext"/>
      </w:pPr>
      <w:r>
        <w:t xml:space="preserve">Der Strom kommt aus der Steckdose, für WLAN sorgt der Router und an der Tankstelle gibt es immer ausreichend Kraftstoff. Das sind nur drei von vielen Beispielen </w:t>
      </w:r>
      <w:r w:rsidR="00813042">
        <w:t>an</w:t>
      </w:r>
      <w:r>
        <w:t xml:space="preserve"> Ressourcen, </w:t>
      </w:r>
      <w:r w:rsidR="00075F5E">
        <w:t>auf die wir</w:t>
      </w:r>
      <w:r w:rsidR="00813042">
        <w:t xml:space="preserve"> täglich</w:t>
      </w:r>
      <w:r w:rsidR="00075F5E">
        <w:t xml:space="preserve"> zugreifen, ohne wirklich darüber nachzudenken. Erst wenn </w:t>
      </w:r>
      <w:r w:rsidR="007D5A45">
        <w:t>s</w:t>
      </w:r>
      <w:r w:rsidR="00075F5E">
        <w:t>ie uns mal nicht zur Verfügung stehen – wie etwa bei einem Stromausfall – merken wir, wie s</w:t>
      </w:r>
      <w:r w:rsidR="00813042">
        <w:t>tark</w:t>
      </w:r>
      <w:r w:rsidR="00075F5E">
        <w:t xml:space="preserve"> wir als Gesellschaft darauf ausgerichtet</w:t>
      </w:r>
      <w:r w:rsidR="00813042">
        <w:t xml:space="preserve"> und von ihnen abhängig</w:t>
      </w:r>
      <w:r w:rsidR="00075F5E">
        <w:t xml:space="preserve"> sind.</w:t>
      </w:r>
    </w:p>
    <w:p w14:paraId="5D4C24A6" w14:textId="77777777" w:rsidR="00075F5E" w:rsidRDefault="00075F5E" w:rsidP="0099164E">
      <w:pPr>
        <w:pStyle w:val="Copytext"/>
      </w:pPr>
    </w:p>
    <w:p w14:paraId="613FD66B" w14:textId="2B7CE812" w:rsidR="00107F75" w:rsidRPr="00107F75" w:rsidRDefault="00107F75" w:rsidP="00107F75">
      <w:pPr>
        <w:pStyle w:val="Copytext"/>
        <w:rPr>
          <w:b/>
          <w:bCs w:val="0"/>
        </w:rPr>
      </w:pPr>
      <w:r>
        <w:rPr>
          <w:b/>
          <w:bCs w:val="0"/>
        </w:rPr>
        <w:t>Blick über den Tellerrand</w:t>
      </w:r>
      <w:r w:rsidRPr="00107F75">
        <w:rPr>
          <w:b/>
          <w:bCs w:val="0"/>
        </w:rPr>
        <w:t xml:space="preserve"> als wichtige</w:t>
      </w:r>
      <w:r>
        <w:rPr>
          <w:b/>
          <w:bCs w:val="0"/>
        </w:rPr>
        <w:t>r Teil</w:t>
      </w:r>
      <w:r w:rsidRPr="00107F75">
        <w:rPr>
          <w:b/>
          <w:bCs w:val="0"/>
        </w:rPr>
        <w:t xml:space="preserve"> der Ausbildung</w:t>
      </w:r>
    </w:p>
    <w:p w14:paraId="6970BD0E" w14:textId="7313B007" w:rsidR="00075F5E" w:rsidRPr="00172CFD" w:rsidRDefault="00170C9C" w:rsidP="0099164E">
      <w:pPr>
        <w:pStyle w:val="Copytext"/>
      </w:pPr>
      <w:r>
        <w:t>Genau mit</w:t>
      </w:r>
      <w:r w:rsidR="00813042">
        <w:t xml:space="preserve"> d</w:t>
      </w:r>
      <w:r w:rsidR="00075F5E">
        <w:t>iese</w:t>
      </w:r>
      <w:r w:rsidR="00813042">
        <w:t>r</w:t>
      </w:r>
      <w:r w:rsidR="00075F5E">
        <w:t xml:space="preserve"> als Selbstverständlichkeit wahrgenommene</w:t>
      </w:r>
      <w:r w:rsidR="00813042">
        <w:t>n</w:t>
      </w:r>
      <w:r w:rsidR="00075F5E">
        <w:t>, permanente</w:t>
      </w:r>
      <w:r w:rsidR="00813042">
        <w:t>n</w:t>
      </w:r>
      <w:r w:rsidR="00075F5E">
        <w:t xml:space="preserve"> Verfügbarkeit</w:t>
      </w:r>
      <w:r w:rsidR="00813042">
        <w:t xml:space="preserve"> und Nutzung</w:t>
      </w:r>
      <w:r w:rsidR="00075F5E">
        <w:t xml:space="preserve"> </w:t>
      </w:r>
      <w:r w:rsidR="00813042">
        <w:t>von Energie haben sich</w:t>
      </w:r>
      <w:r>
        <w:t xml:space="preserve"> </w:t>
      </w:r>
      <w:r w:rsidR="009647EB">
        <w:t>2025</w:t>
      </w:r>
      <w:r w:rsidR="00813042">
        <w:t xml:space="preserve"> die Auszubildenden</w:t>
      </w:r>
      <w:r>
        <w:t xml:space="preserve"> </w:t>
      </w:r>
      <w:r w:rsidR="00813042">
        <w:t>der Friedhelm Loh Group</w:t>
      </w:r>
      <w:r>
        <w:t xml:space="preserve"> in ihren</w:t>
      </w:r>
      <w:r w:rsidR="009647EB">
        <w:t xml:space="preserve"> mehrmonatigen</w:t>
      </w:r>
      <w:r>
        <w:t xml:space="preserve"> „Gnadenthal“-Projektarbeiten</w:t>
      </w:r>
      <w:r w:rsidR="00813042">
        <w:t xml:space="preserve"> </w:t>
      </w:r>
      <w:r>
        <w:t>beschäftigt. Traditionell durchlaufen die Azubis der Unternehmensgruppe in ihrem zweiten Lehrjahr dieses nach dem Kloster Gnadenthal im Taunus</w:t>
      </w:r>
      <w:r w:rsidR="00324A6E">
        <w:t xml:space="preserve"> bzw. ihrem dortigen, mehrtägigen </w:t>
      </w:r>
      <w:r w:rsidR="009647EB">
        <w:t>Auftakt-</w:t>
      </w:r>
      <w:r w:rsidR="00324A6E">
        <w:t xml:space="preserve">Workshop </w:t>
      </w:r>
      <w:r>
        <w:t>benannte Projekt</w:t>
      </w:r>
      <w:r w:rsidR="00324A6E">
        <w:t>. Der Sinn dahinter: Die Auszubildenden sollen</w:t>
      </w:r>
      <w:r w:rsidR="009647EB">
        <w:t xml:space="preserve"> in Begleitung ihrer Ausbilder und Mentoren</w:t>
      </w:r>
      <w:r w:rsidR="00324A6E">
        <w:t xml:space="preserve"> gesellschaftlich und wirtschaftlich relevante Themen miteinander ausarbeiten, um so über ihren beruflichen Tellerrand zu blicken und neue Perspektiven einzunehmen.</w:t>
      </w:r>
    </w:p>
    <w:p w14:paraId="6973BC8E" w14:textId="77777777" w:rsidR="00107F75" w:rsidRDefault="00107F75" w:rsidP="00490B4D">
      <w:pPr>
        <w:pStyle w:val="Copytext"/>
      </w:pPr>
    </w:p>
    <w:p w14:paraId="7658A4BD" w14:textId="6911C306" w:rsidR="008A7E1B" w:rsidRPr="008A7E1B" w:rsidRDefault="007662BE" w:rsidP="00490B4D">
      <w:pPr>
        <w:pStyle w:val="Copytext"/>
      </w:pPr>
      <w:r>
        <w:t>Dass sich das</w:t>
      </w:r>
      <w:r w:rsidR="00ED0E6A">
        <w:t xml:space="preserve"> Thema Energie</w:t>
      </w:r>
      <w:r>
        <w:t xml:space="preserve"> ideal dafür eignet, merkten die Auszubildenden schnell</w:t>
      </w:r>
      <w:r w:rsidR="009647EB">
        <w:t>.</w:t>
      </w:r>
      <w:r>
        <w:t xml:space="preserve"> Unter dem Arbeitstitel „Energie als </w:t>
      </w:r>
      <w:r w:rsidR="007E024F">
        <w:t>Klebstoff der</w:t>
      </w:r>
      <w:r>
        <w:t xml:space="preserve"> Gesellschaft“</w:t>
      </w:r>
      <w:r w:rsidR="008A7E1B">
        <w:t xml:space="preserve"> drehte sich alles um die Frage „</w:t>
      </w:r>
      <w:r w:rsidR="008A7E1B" w:rsidRPr="008A7E1B">
        <w:t>Was hast du damit zu tun?</w:t>
      </w:r>
      <w:r w:rsidR="008A7E1B">
        <w:t>“.</w:t>
      </w:r>
      <w:r w:rsidR="008A7E1B" w:rsidRPr="008A7E1B">
        <w:t xml:space="preserve"> Die Aufgabe für die Teilnehmer: Eine </w:t>
      </w:r>
      <w:r w:rsidR="008A7E1B" w:rsidRPr="008A7E1B">
        <w:lastRenderedPageBreak/>
        <w:t>Energiesparwoche durchführen und die Erfahrungen als Marketing-Kampagne zusammenfassen. Das Ziel sollte sein, das eigene Umfeld zu einem verantwortlichen, bewussten Umgang mit Strom und Wärme zu motivieren.</w:t>
      </w:r>
      <w:r w:rsidR="00AD7507">
        <w:t xml:space="preserve"> </w:t>
      </w:r>
      <w:r w:rsidR="00490B4D">
        <w:t xml:space="preserve">Ihre unterschiedlichen Ergebnisse präsentierten die </w:t>
      </w:r>
      <w:r w:rsidR="009647EB">
        <w:t xml:space="preserve">zehn Arbeitsgruppen </w:t>
      </w:r>
      <w:r w:rsidR="00490B4D">
        <w:t>nun</w:t>
      </w:r>
      <w:r w:rsidR="00D676CC">
        <w:t xml:space="preserve"> einer Jury</w:t>
      </w:r>
      <w:r w:rsidR="00AD7507">
        <w:t>, die</w:t>
      </w:r>
      <w:r w:rsidR="00D676CC">
        <w:t xml:space="preserve"> aus Managern der Friedhelm Loh Group sowie dem Inhaber selbst</w:t>
      </w:r>
      <w:r w:rsidR="00AD7507">
        <w:t xml:space="preserve"> bestand</w:t>
      </w:r>
      <w:r w:rsidR="00D676CC">
        <w:t>.</w:t>
      </w:r>
    </w:p>
    <w:p w14:paraId="0922F776" w14:textId="41B4CD2A" w:rsidR="00623DEC" w:rsidRDefault="00623DEC" w:rsidP="00623DEC">
      <w:pPr>
        <w:pStyle w:val="Copytext"/>
      </w:pPr>
    </w:p>
    <w:p w14:paraId="230E30AE" w14:textId="666C27E0" w:rsidR="00A52F59" w:rsidRPr="00A52F59" w:rsidRDefault="00A52F59" w:rsidP="00623DEC">
      <w:pPr>
        <w:pStyle w:val="Copytext"/>
        <w:rPr>
          <w:b/>
          <w:bCs w:val="0"/>
        </w:rPr>
      </w:pPr>
      <w:r w:rsidRPr="00A52F59">
        <w:rPr>
          <w:b/>
          <w:bCs w:val="0"/>
        </w:rPr>
        <w:t>Erkenntnisgewinn und Präsentation überzeugen Jury</w:t>
      </w:r>
    </w:p>
    <w:p w14:paraId="21B6604C" w14:textId="0DAE9DE1" w:rsidR="0030636B" w:rsidRDefault="00490B4D" w:rsidP="0099164E">
      <w:pPr>
        <w:pStyle w:val="Copytext"/>
      </w:pPr>
      <w:r>
        <w:t>Besonders überzeugen konnte dabei die Gruppe von Jana Schönberger</w:t>
      </w:r>
      <w:r w:rsidR="00CC3DB7">
        <w:t xml:space="preserve">, </w:t>
      </w:r>
      <w:r>
        <w:t>Mia Laurentine Trinks</w:t>
      </w:r>
      <w:r w:rsidR="00CC3DB7" w:rsidRPr="00CC3DB7">
        <w:t xml:space="preserve"> </w:t>
      </w:r>
      <w:r w:rsidR="00CC3DB7">
        <w:t>und Jaron Lehmann (alle drei Rittal) und</w:t>
      </w:r>
      <w:r>
        <w:t xml:space="preserve"> Daniel Mischin</w:t>
      </w:r>
      <w:r w:rsidR="00DA54DE">
        <w:t xml:space="preserve"> (Loh Services)</w:t>
      </w:r>
      <w:r>
        <w:t xml:space="preserve"> </w:t>
      </w:r>
      <w:r w:rsidR="00267070">
        <w:t xml:space="preserve">die als </w:t>
      </w:r>
      <w:r w:rsidR="00B4106D">
        <w:t>Sieger eine dreitägige Reise nach Leipzig gewannen – inklusive Besichtigung des Porsche-Werks.</w:t>
      </w:r>
      <w:r w:rsidR="00A52F59">
        <w:t xml:space="preserve"> Und auch der zweite und dritte Platz wurde mit Gutscheinen goutiert.</w:t>
      </w:r>
      <w:r>
        <w:t xml:space="preserve"> </w:t>
      </w:r>
      <w:r w:rsidR="00B90329">
        <w:t>Für</w:t>
      </w:r>
      <w:r>
        <w:t xml:space="preserve"> </w:t>
      </w:r>
      <w:r w:rsidR="00A52F59">
        <w:t>die</w:t>
      </w:r>
      <w:r>
        <w:t xml:space="preserve"> Präsentation „Energie als Lebensader – Der soziale Motor unserer Zeit“ </w:t>
      </w:r>
      <w:r w:rsidR="00B90329">
        <w:t>bezog</w:t>
      </w:r>
      <w:r w:rsidR="00A52F59">
        <w:t xml:space="preserve"> das Gewinner-Team</w:t>
      </w:r>
      <w:r>
        <w:t xml:space="preserve"> </w:t>
      </w:r>
      <w:r w:rsidR="00B90329">
        <w:t>ihr Umfeld in die Energiesparwoche ein, setzte eine digitale Umfrage zum Umgang mit Energie sowie eine Website auf</w:t>
      </w:r>
      <w:r w:rsidR="00784E44">
        <w:t xml:space="preserve"> –</w:t>
      </w:r>
      <w:r w:rsidR="00B90329">
        <w:t xml:space="preserve"> und kam so zu wichtigen Erkenntnissen: Ein kompletter Verzicht oder der Ausfall von Energie </w:t>
      </w:r>
      <w:r w:rsidR="00886F2D">
        <w:t>ist</w:t>
      </w:r>
      <w:r w:rsidR="00B90329">
        <w:t xml:space="preserve"> in der heutigen Zeit </w:t>
      </w:r>
      <w:r w:rsidR="00886F2D">
        <w:t>kaum tragbar</w:t>
      </w:r>
      <w:r w:rsidR="00B90329">
        <w:t>, vor allem für Unternehmen</w:t>
      </w:r>
      <w:r w:rsidR="00981475">
        <w:t xml:space="preserve"> und kritische Infrastruktur wie etwa Krankenhäuser</w:t>
      </w:r>
      <w:r w:rsidR="00B90329">
        <w:t xml:space="preserve">. </w:t>
      </w:r>
      <w:r w:rsidR="00A52F59">
        <w:t>Enorm a</w:t>
      </w:r>
      <w:r w:rsidR="00B90329">
        <w:t>bhängig von Energie ist unsere Gesellschaft</w:t>
      </w:r>
      <w:r w:rsidR="00EF3D08">
        <w:t xml:space="preserve"> auch</w:t>
      </w:r>
      <w:r w:rsidR="00B90329">
        <w:t xml:space="preserve"> bei Mobilität und Transport</w:t>
      </w:r>
      <w:r w:rsidR="00981475">
        <w:t xml:space="preserve"> von Gütern. Und: Die größte Hürde für einen bewussteren Umgang unserer Gesellschaft mit Energie ist unsere Bequemlichkeit – auch wenn d</w:t>
      </w:r>
      <w:r w:rsidR="00886F2D">
        <w:t>ie</w:t>
      </w:r>
      <w:r w:rsidR="00981475">
        <w:t xml:space="preserve"> meisten Menschen</w:t>
      </w:r>
      <w:r w:rsidR="00886F2D">
        <w:t xml:space="preserve"> sich</w:t>
      </w:r>
      <w:r w:rsidR="00981475">
        <w:t xml:space="preserve"> d</w:t>
      </w:r>
      <w:r w:rsidR="00886F2D">
        <w:t>er</w:t>
      </w:r>
      <w:r w:rsidR="00981475">
        <w:t xml:space="preserve"> Problematik bewusst </w:t>
      </w:r>
      <w:r w:rsidR="00886F2D">
        <w:t>sind</w:t>
      </w:r>
      <w:r w:rsidR="00981475">
        <w:t>.</w:t>
      </w:r>
      <w:r w:rsidR="00EF3D08">
        <w:t xml:space="preserve"> Erkenntnisse also, die wachrütteln sollten.</w:t>
      </w:r>
    </w:p>
    <w:p w14:paraId="6CAEE141" w14:textId="77777777" w:rsidR="007C72B8" w:rsidRDefault="007C72B8" w:rsidP="0099164E">
      <w:pPr>
        <w:pStyle w:val="Copytext"/>
      </w:pPr>
    </w:p>
    <w:p w14:paraId="1F08C25E" w14:textId="53083C54" w:rsidR="007C72B8" w:rsidRPr="009A5D71" w:rsidRDefault="00684EF9" w:rsidP="0099164E">
      <w:pPr>
        <w:pStyle w:val="Copytext"/>
      </w:pPr>
      <w:r>
        <w:t>Für ihre professionelle Erarbeitung der Ergebnisse sowie die hervorragende Präsentation bekamen die Gruppenmitglieder viel Lob</w:t>
      </w:r>
      <w:r w:rsidR="00267070">
        <w:t xml:space="preserve"> von der Jury</w:t>
      </w:r>
      <w:r>
        <w:t>, insbesondere auch von Prof. Dr. Loh</w:t>
      </w:r>
      <w:r w:rsidR="00267070">
        <w:t>.</w:t>
      </w:r>
      <w:r>
        <w:t xml:space="preserve"> </w:t>
      </w:r>
      <w:r w:rsidR="00267070">
        <w:t>Er gab</w:t>
      </w:r>
      <w:r>
        <w:t xml:space="preserve"> </w:t>
      </w:r>
      <w:r w:rsidR="006954B4">
        <w:t>allen Auszubilden</w:t>
      </w:r>
      <w:r w:rsidR="00A37729">
        <w:t>d</w:t>
      </w:r>
      <w:r w:rsidR="006954B4">
        <w:t>en im Anschluss an die Preisverleihung noch wichtige Impulse mit auf den Weg: „Die Energie, die in Ihnen allen steckt, ist wichtig. Machen Sie etwas mit Ihrer Energie, im Beruf, im Hobby, in</w:t>
      </w:r>
      <w:r w:rsidR="002F336D">
        <w:t xml:space="preserve"> Ihren</w:t>
      </w:r>
      <w:r w:rsidR="006954B4">
        <w:t xml:space="preserve"> Freundschaften. Denn die Zukunft ist heute!“ </w:t>
      </w:r>
      <w:r w:rsidR="002F336D">
        <w:t>Auch</w:t>
      </w:r>
      <w:r w:rsidR="006954B4">
        <w:t xml:space="preserve"> </w:t>
      </w:r>
      <w:r w:rsidR="007154C5">
        <w:t>richtete er seine</w:t>
      </w:r>
      <w:r w:rsidR="006954B4">
        <w:t xml:space="preserve"> Dankbarkeit an diejenigen, die </w:t>
      </w:r>
      <w:r w:rsidR="007154C5">
        <w:t>unseren heutigen Wohlstand</w:t>
      </w:r>
      <w:r w:rsidR="002F336D">
        <w:t xml:space="preserve"> erarbeitet haben</w:t>
      </w:r>
      <w:r w:rsidR="007154C5">
        <w:t xml:space="preserve"> </w:t>
      </w:r>
      <w:r w:rsidR="002F336D">
        <w:t xml:space="preserve">und sprach von einem „Privileg, was wir heute alles haben“. Eng damit verknüpft appellierte er an die jungen Menschen, bei all den Informationen und Einflüssen der modernen Welt nicht den Blick für das Wesentliche zu verlieren: „Intelligenz besteht auch im Abschalten. Schalten Sie ab und konzentrieren Sie sich auf die Dinge im Leben, die für Sie wirklich wichtig sind.“ </w:t>
      </w:r>
      <w:r w:rsidR="00ED54CE">
        <w:t xml:space="preserve">Und er sprach den Azubis, die sichtlich beeindruckt waren von </w:t>
      </w:r>
      <w:r w:rsidR="00ED54CE">
        <w:lastRenderedPageBreak/>
        <w:t>so vielen starken Worten, Mut für alles Kommende zu: „Nehmen Sie ihr Leben in die Hand. Jeder hat eine Chance!“</w:t>
      </w:r>
    </w:p>
    <w:p w14:paraId="6C9917FA" w14:textId="77777777" w:rsidR="00D2409E" w:rsidRPr="009A5D71" w:rsidRDefault="00D2409E" w:rsidP="0099164E">
      <w:pPr>
        <w:pStyle w:val="Copytext"/>
      </w:pPr>
    </w:p>
    <w:tbl>
      <w:tblPr>
        <w:tblW w:w="7653" w:type="dxa"/>
        <w:tblInd w:w="-28" w:type="dxa"/>
        <w:tblCellMar>
          <w:left w:w="0" w:type="dxa"/>
          <w:right w:w="28" w:type="dxa"/>
        </w:tblCellMar>
        <w:tblLook w:val="04A0" w:firstRow="1" w:lastRow="0" w:firstColumn="1" w:lastColumn="0" w:noHBand="0" w:noVBand="1"/>
      </w:tblPr>
      <w:tblGrid>
        <w:gridCol w:w="3685"/>
        <w:gridCol w:w="283"/>
        <w:gridCol w:w="3685"/>
      </w:tblGrid>
      <w:tr w:rsidR="003E4367" w:rsidRPr="00D2409E" w14:paraId="1E779E8A" w14:textId="77777777" w:rsidTr="00080930">
        <w:trPr>
          <w:trHeight w:hRule="exact" w:val="2494"/>
        </w:trPr>
        <w:tc>
          <w:tcPr>
            <w:tcW w:w="3685" w:type="dxa"/>
            <w:tcMar>
              <w:left w:w="0" w:type="dxa"/>
              <w:right w:w="0" w:type="dxa"/>
            </w:tcMar>
            <w:vAlign w:val="bottom"/>
          </w:tcPr>
          <w:p w14:paraId="4839BFE4" w14:textId="0CF4D709" w:rsidR="00C933FC" w:rsidRPr="009A5D71" w:rsidRDefault="007A7652" w:rsidP="0099164E">
            <w:pPr>
              <w:pStyle w:val="Bu-Bildanker"/>
              <w:rPr>
                <w:lang w:val="de-DE"/>
              </w:rPr>
            </w:pPr>
            <w:r w:rsidRPr="007A7652">
              <w:rPr>
                <w:noProof/>
                <w:lang w:val="de-DE"/>
              </w:rPr>
              <w:drawing>
                <wp:anchor distT="0" distB="0" distL="114300" distR="114300" simplePos="0" relativeHeight="251716608" behindDoc="0" locked="0" layoutInCell="1" allowOverlap="1" wp14:anchorId="27EA26EC" wp14:editId="4F220F56">
                  <wp:simplePos x="0" y="0"/>
                  <wp:positionH relativeFrom="column">
                    <wp:posOffset>2540</wp:posOffset>
                  </wp:positionH>
                  <wp:positionV relativeFrom="paragraph">
                    <wp:posOffset>-1651000</wp:posOffset>
                  </wp:positionV>
                  <wp:extent cx="2190750" cy="1562735"/>
                  <wp:effectExtent l="0" t="0" r="0" b="0"/>
                  <wp:wrapThrough wrapText="bothSides">
                    <wp:wrapPolygon edited="0">
                      <wp:start x="0" y="0"/>
                      <wp:lineTo x="0" y="21328"/>
                      <wp:lineTo x="21412" y="21328"/>
                      <wp:lineTo x="21412" y="0"/>
                      <wp:lineTo x="0" y="0"/>
                    </wp:wrapPolygon>
                  </wp:wrapThrough>
                  <wp:docPr id="13512411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41150" name=""/>
                          <pic:cNvPicPr/>
                        </pic:nvPicPr>
                        <pic:blipFill>
                          <a:blip r:embed="rId8"/>
                          <a:stretch>
                            <a:fillRect/>
                          </a:stretch>
                        </pic:blipFill>
                        <pic:spPr>
                          <a:xfrm>
                            <a:off x="0" y="0"/>
                            <a:ext cx="2190750" cy="1562735"/>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Mar>
              <w:left w:w="0" w:type="dxa"/>
              <w:right w:w="0" w:type="dxa"/>
            </w:tcMar>
            <w:vAlign w:val="bottom"/>
          </w:tcPr>
          <w:p w14:paraId="6A836139" w14:textId="77777777" w:rsidR="00C933FC" w:rsidRPr="009A5D71" w:rsidRDefault="00C933FC" w:rsidP="0099164E">
            <w:pPr>
              <w:pStyle w:val="Bu-Bildanker"/>
              <w:rPr>
                <w:lang w:val="de-DE"/>
              </w:rPr>
            </w:pPr>
          </w:p>
        </w:tc>
        <w:tc>
          <w:tcPr>
            <w:tcW w:w="3685" w:type="dxa"/>
            <w:tcMar>
              <w:left w:w="0" w:type="dxa"/>
              <w:right w:w="0" w:type="dxa"/>
            </w:tcMar>
          </w:tcPr>
          <w:p w14:paraId="4D35A7EA" w14:textId="41767727" w:rsidR="00C933FC" w:rsidRPr="009A5D71" w:rsidRDefault="003E4367" w:rsidP="0099164E">
            <w:pPr>
              <w:pStyle w:val="Bu-Bildanker"/>
              <w:rPr>
                <w:lang w:val="de-DE"/>
              </w:rPr>
            </w:pPr>
            <w:r w:rsidRPr="003E4367">
              <w:rPr>
                <w:noProof/>
                <w:lang w:val="de-DE"/>
              </w:rPr>
              <w:drawing>
                <wp:anchor distT="0" distB="0" distL="114300" distR="114300" simplePos="0" relativeHeight="251715584" behindDoc="0" locked="0" layoutInCell="1" allowOverlap="1" wp14:anchorId="4A893B4A" wp14:editId="5CB4D0CD">
                  <wp:simplePos x="0" y="0"/>
                  <wp:positionH relativeFrom="column">
                    <wp:posOffset>0</wp:posOffset>
                  </wp:positionH>
                  <wp:positionV relativeFrom="paragraph">
                    <wp:posOffset>3810</wp:posOffset>
                  </wp:positionV>
                  <wp:extent cx="2281555" cy="1552575"/>
                  <wp:effectExtent l="0" t="0" r="4445" b="9525"/>
                  <wp:wrapThrough wrapText="bothSides">
                    <wp:wrapPolygon edited="0">
                      <wp:start x="0" y="0"/>
                      <wp:lineTo x="0" y="21467"/>
                      <wp:lineTo x="21462" y="21467"/>
                      <wp:lineTo x="21462" y="0"/>
                      <wp:lineTo x="0" y="0"/>
                    </wp:wrapPolygon>
                  </wp:wrapThrough>
                  <wp:docPr id="11887339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33903" name=""/>
                          <pic:cNvPicPr/>
                        </pic:nvPicPr>
                        <pic:blipFill>
                          <a:blip r:embed="rId9"/>
                          <a:stretch>
                            <a:fillRect/>
                          </a:stretch>
                        </pic:blipFill>
                        <pic:spPr>
                          <a:xfrm>
                            <a:off x="0" y="0"/>
                            <a:ext cx="2281555" cy="1552575"/>
                          </a:xfrm>
                          <a:prstGeom prst="rect">
                            <a:avLst/>
                          </a:prstGeom>
                        </pic:spPr>
                      </pic:pic>
                    </a:graphicData>
                  </a:graphic>
                  <wp14:sizeRelH relativeFrom="margin">
                    <wp14:pctWidth>0</wp14:pctWidth>
                  </wp14:sizeRelH>
                  <wp14:sizeRelV relativeFrom="margin">
                    <wp14:pctHeight>0</wp14:pctHeight>
                  </wp14:sizeRelV>
                </wp:anchor>
              </w:drawing>
            </w:r>
          </w:p>
        </w:tc>
      </w:tr>
      <w:tr w:rsidR="003E4367" w:rsidRPr="00F21251" w14:paraId="5DB15C8E" w14:textId="77777777" w:rsidTr="00080930">
        <w:tc>
          <w:tcPr>
            <w:tcW w:w="3685" w:type="dxa"/>
            <w:tcMar>
              <w:left w:w="0" w:type="dxa"/>
              <w:right w:w="0" w:type="dxa"/>
            </w:tcMar>
          </w:tcPr>
          <w:p w14:paraId="6E09E880" w14:textId="7765184F" w:rsidR="00C933FC" w:rsidRPr="00080930" w:rsidRDefault="00C933FC" w:rsidP="0099164E">
            <w:pPr>
              <w:pStyle w:val="BU-Head"/>
            </w:pPr>
            <w:r w:rsidRPr="00080930">
              <w:t>Bild</w:t>
            </w:r>
            <w:r w:rsidR="007A7652">
              <w:t xml:space="preserve"> 1</w:t>
            </w:r>
          </w:p>
          <w:p w14:paraId="0D296493" w14:textId="1E4E32E0" w:rsidR="00C933FC" w:rsidRPr="00172CFD" w:rsidRDefault="003C11A4" w:rsidP="0099164E">
            <w:pPr>
              <w:pStyle w:val="BU"/>
              <w:rPr>
                <w:spacing w:val="-5"/>
              </w:rPr>
            </w:pPr>
            <w:r>
              <w:rPr>
                <w:spacing w:val="-5"/>
              </w:rPr>
              <w:t xml:space="preserve">Das </w:t>
            </w:r>
            <w:r w:rsidR="007A7652" w:rsidRPr="007A7652">
              <w:rPr>
                <w:spacing w:val="-5"/>
              </w:rPr>
              <w:t>Gewinner-Team</w:t>
            </w:r>
            <w:r w:rsidR="007A7652">
              <w:rPr>
                <w:spacing w:val="-5"/>
              </w:rPr>
              <w:t xml:space="preserve"> (v.l.n.r.)</w:t>
            </w:r>
            <w:r>
              <w:rPr>
                <w:spacing w:val="-5"/>
              </w:rPr>
              <w:t xml:space="preserve"> mit</w:t>
            </w:r>
            <w:r w:rsidR="007A7652">
              <w:rPr>
                <w:spacing w:val="-5"/>
              </w:rPr>
              <w:t xml:space="preserve"> Daniel Mischin, Jana Schönberger, Jaron Lehmann</w:t>
            </w:r>
            <w:r w:rsidR="00BD18AC">
              <w:rPr>
                <w:spacing w:val="-5"/>
              </w:rPr>
              <w:t xml:space="preserve"> und </w:t>
            </w:r>
            <w:r w:rsidR="00BD18AC">
              <w:rPr>
                <w:spacing w:val="-5"/>
              </w:rPr>
              <w:t>Mia Laurentine Trinks</w:t>
            </w:r>
            <w:r>
              <w:rPr>
                <w:spacing w:val="-5"/>
              </w:rPr>
              <w:t xml:space="preserve"> sowie die Gratulanten Prof. Dr. Friedhelm Loh und Daniel Wirth, Leiter Nachwuchskräfte der Friedhelm Loh Group.</w:t>
            </w:r>
          </w:p>
        </w:tc>
        <w:tc>
          <w:tcPr>
            <w:tcW w:w="283" w:type="dxa"/>
            <w:tcMar>
              <w:left w:w="0" w:type="dxa"/>
              <w:right w:w="0" w:type="dxa"/>
            </w:tcMar>
          </w:tcPr>
          <w:p w14:paraId="08040870" w14:textId="77777777" w:rsidR="00C933FC" w:rsidRPr="00172CFD" w:rsidRDefault="00C933FC" w:rsidP="0099164E">
            <w:pPr>
              <w:pStyle w:val="Copytext"/>
            </w:pPr>
          </w:p>
        </w:tc>
        <w:tc>
          <w:tcPr>
            <w:tcW w:w="3685" w:type="dxa"/>
            <w:tcMar>
              <w:left w:w="0" w:type="dxa"/>
              <w:right w:w="0" w:type="dxa"/>
            </w:tcMar>
          </w:tcPr>
          <w:p w14:paraId="1DC46A89" w14:textId="52F6A88A" w:rsidR="00C933FC" w:rsidRPr="00172CFD" w:rsidRDefault="00C933FC" w:rsidP="0099164E">
            <w:pPr>
              <w:pStyle w:val="BU-Head"/>
            </w:pPr>
            <w:r w:rsidRPr="00172CFD">
              <w:t>Bild</w:t>
            </w:r>
            <w:r w:rsidR="007A7652">
              <w:t xml:space="preserve"> 2</w:t>
            </w:r>
          </w:p>
          <w:p w14:paraId="1337C5F1" w14:textId="3FD0C1CE" w:rsidR="00C933FC" w:rsidRPr="00172CFD" w:rsidRDefault="003E4367" w:rsidP="0099164E">
            <w:pPr>
              <w:pStyle w:val="BU"/>
            </w:pPr>
            <w:r>
              <w:t>Prof. Dr. Friedhelm Loh sprach den Auszubildenden</w:t>
            </w:r>
            <w:r w:rsidR="007A7652">
              <w:t xml:space="preserve"> Mut für alles Kommende zu: „Nehmen Sie ihr Leben in die Hand. Jeder hat eine Chance!“</w:t>
            </w:r>
          </w:p>
        </w:tc>
      </w:tr>
    </w:tbl>
    <w:p w14:paraId="0C643A0A" w14:textId="2AB24B51" w:rsidR="00E529EB" w:rsidRPr="00172CFD" w:rsidRDefault="00E529EB" w:rsidP="00E529EB">
      <w:pPr>
        <w:pStyle w:val="BU"/>
      </w:pPr>
    </w:p>
    <w:p w14:paraId="2063F477" w14:textId="261CDCB0" w:rsidR="007A7652" w:rsidRDefault="007A7652" w:rsidP="00E529EB">
      <w:pPr>
        <w:pStyle w:val="BU"/>
      </w:pPr>
    </w:p>
    <w:tbl>
      <w:tblPr>
        <w:tblW w:w="7653" w:type="dxa"/>
        <w:tblInd w:w="-28" w:type="dxa"/>
        <w:tblCellMar>
          <w:left w:w="0" w:type="dxa"/>
          <w:right w:w="28" w:type="dxa"/>
        </w:tblCellMar>
        <w:tblLook w:val="04A0" w:firstRow="1" w:lastRow="0" w:firstColumn="1" w:lastColumn="0" w:noHBand="0" w:noVBand="1"/>
      </w:tblPr>
      <w:tblGrid>
        <w:gridCol w:w="3685"/>
        <w:gridCol w:w="283"/>
        <w:gridCol w:w="3685"/>
      </w:tblGrid>
      <w:tr w:rsidR="006A4F1B" w:rsidRPr="00D2409E" w14:paraId="27EB9144" w14:textId="77777777" w:rsidTr="00E365B2">
        <w:trPr>
          <w:trHeight w:hRule="exact" w:val="2494"/>
        </w:trPr>
        <w:tc>
          <w:tcPr>
            <w:tcW w:w="3685" w:type="dxa"/>
            <w:tcMar>
              <w:left w:w="0" w:type="dxa"/>
              <w:right w:w="0" w:type="dxa"/>
            </w:tcMar>
            <w:vAlign w:val="bottom"/>
          </w:tcPr>
          <w:p w14:paraId="20A948DC" w14:textId="3809E3AE" w:rsidR="006A4F1B" w:rsidRPr="009A5D71" w:rsidRDefault="006A4F1B" w:rsidP="00E365B2">
            <w:pPr>
              <w:pStyle w:val="Bu-Bildanker"/>
              <w:rPr>
                <w:lang w:val="de-DE"/>
              </w:rPr>
            </w:pPr>
            <w:r w:rsidRPr="006A4F1B">
              <w:rPr>
                <w:noProof/>
                <w:lang w:val="de-DE"/>
              </w:rPr>
              <w:drawing>
                <wp:anchor distT="0" distB="0" distL="114300" distR="114300" simplePos="0" relativeHeight="251718656" behindDoc="0" locked="0" layoutInCell="1" allowOverlap="1" wp14:anchorId="6E706C24" wp14:editId="7F73938C">
                  <wp:simplePos x="0" y="0"/>
                  <wp:positionH relativeFrom="column">
                    <wp:posOffset>2540</wp:posOffset>
                  </wp:positionH>
                  <wp:positionV relativeFrom="paragraph">
                    <wp:posOffset>-1528445</wp:posOffset>
                  </wp:positionV>
                  <wp:extent cx="2206625" cy="1485900"/>
                  <wp:effectExtent l="0" t="0" r="3175" b="0"/>
                  <wp:wrapThrough wrapText="bothSides">
                    <wp:wrapPolygon edited="0">
                      <wp:start x="0" y="0"/>
                      <wp:lineTo x="0" y="21323"/>
                      <wp:lineTo x="21445" y="21323"/>
                      <wp:lineTo x="21445" y="0"/>
                      <wp:lineTo x="0" y="0"/>
                    </wp:wrapPolygon>
                  </wp:wrapThrough>
                  <wp:docPr id="13520959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95970" name=""/>
                          <pic:cNvPicPr/>
                        </pic:nvPicPr>
                        <pic:blipFill>
                          <a:blip r:embed="rId10"/>
                          <a:stretch>
                            <a:fillRect/>
                          </a:stretch>
                        </pic:blipFill>
                        <pic:spPr>
                          <a:xfrm>
                            <a:off x="0" y="0"/>
                            <a:ext cx="2206625" cy="1485900"/>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Mar>
              <w:left w:w="0" w:type="dxa"/>
              <w:right w:w="0" w:type="dxa"/>
            </w:tcMar>
            <w:vAlign w:val="bottom"/>
          </w:tcPr>
          <w:p w14:paraId="195CE037" w14:textId="77777777" w:rsidR="006A4F1B" w:rsidRPr="009A5D71" w:rsidRDefault="006A4F1B" w:rsidP="00E365B2">
            <w:pPr>
              <w:pStyle w:val="Bu-Bildanker"/>
              <w:rPr>
                <w:lang w:val="de-DE"/>
              </w:rPr>
            </w:pPr>
          </w:p>
        </w:tc>
        <w:tc>
          <w:tcPr>
            <w:tcW w:w="3685" w:type="dxa"/>
            <w:tcMar>
              <w:left w:w="0" w:type="dxa"/>
              <w:right w:w="0" w:type="dxa"/>
            </w:tcMar>
          </w:tcPr>
          <w:p w14:paraId="1B124B9D" w14:textId="11370252" w:rsidR="006A4F1B" w:rsidRPr="009A5D71" w:rsidRDefault="006A4F1B" w:rsidP="00E365B2">
            <w:pPr>
              <w:pStyle w:val="Bu-Bildanker"/>
              <w:rPr>
                <w:lang w:val="de-DE"/>
              </w:rPr>
            </w:pPr>
            <w:r w:rsidRPr="006A4F1B">
              <w:rPr>
                <w:noProof/>
                <w:lang w:val="de-DE"/>
              </w:rPr>
              <w:drawing>
                <wp:anchor distT="0" distB="0" distL="114300" distR="114300" simplePos="0" relativeHeight="251717632" behindDoc="0" locked="0" layoutInCell="1" allowOverlap="1" wp14:anchorId="0660C954" wp14:editId="67AC3404">
                  <wp:simplePos x="0" y="0"/>
                  <wp:positionH relativeFrom="column">
                    <wp:posOffset>24765</wp:posOffset>
                  </wp:positionH>
                  <wp:positionV relativeFrom="paragraph">
                    <wp:posOffset>0</wp:posOffset>
                  </wp:positionV>
                  <wp:extent cx="2233930" cy="1485900"/>
                  <wp:effectExtent l="0" t="0" r="0" b="0"/>
                  <wp:wrapThrough wrapText="bothSides">
                    <wp:wrapPolygon edited="0">
                      <wp:start x="0" y="0"/>
                      <wp:lineTo x="0" y="21323"/>
                      <wp:lineTo x="21367" y="21323"/>
                      <wp:lineTo x="21367" y="0"/>
                      <wp:lineTo x="0" y="0"/>
                    </wp:wrapPolygon>
                  </wp:wrapThrough>
                  <wp:docPr id="10490696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69657" name=""/>
                          <pic:cNvPicPr/>
                        </pic:nvPicPr>
                        <pic:blipFill>
                          <a:blip r:embed="rId11"/>
                          <a:stretch>
                            <a:fillRect/>
                          </a:stretch>
                        </pic:blipFill>
                        <pic:spPr>
                          <a:xfrm>
                            <a:off x="0" y="0"/>
                            <a:ext cx="2233930" cy="1485900"/>
                          </a:xfrm>
                          <a:prstGeom prst="rect">
                            <a:avLst/>
                          </a:prstGeom>
                        </pic:spPr>
                      </pic:pic>
                    </a:graphicData>
                  </a:graphic>
                  <wp14:sizeRelH relativeFrom="margin">
                    <wp14:pctWidth>0</wp14:pctWidth>
                  </wp14:sizeRelH>
                  <wp14:sizeRelV relativeFrom="margin">
                    <wp14:pctHeight>0</wp14:pctHeight>
                  </wp14:sizeRelV>
                </wp:anchor>
              </w:drawing>
            </w:r>
          </w:p>
        </w:tc>
      </w:tr>
      <w:tr w:rsidR="006A4F1B" w:rsidRPr="00F21251" w14:paraId="524D4700" w14:textId="77777777" w:rsidTr="00E365B2">
        <w:tc>
          <w:tcPr>
            <w:tcW w:w="3685" w:type="dxa"/>
            <w:tcMar>
              <w:left w:w="0" w:type="dxa"/>
              <w:right w:w="0" w:type="dxa"/>
            </w:tcMar>
          </w:tcPr>
          <w:p w14:paraId="13309F45" w14:textId="548D6BFD" w:rsidR="006A4F1B" w:rsidRPr="00080930" w:rsidRDefault="006A4F1B" w:rsidP="00E365B2">
            <w:pPr>
              <w:pStyle w:val="BU-Head"/>
            </w:pPr>
            <w:r w:rsidRPr="00080930">
              <w:t>Bild</w:t>
            </w:r>
            <w:r>
              <w:t xml:space="preserve"> 3</w:t>
            </w:r>
          </w:p>
          <w:p w14:paraId="4B5ACB12" w14:textId="2095C4DD" w:rsidR="006A4F1B" w:rsidRPr="00172CFD" w:rsidRDefault="001C6B52" w:rsidP="00E365B2">
            <w:pPr>
              <w:pStyle w:val="BU"/>
              <w:rPr>
                <w:spacing w:val="-5"/>
              </w:rPr>
            </w:pPr>
            <w:r>
              <w:rPr>
                <w:spacing w:val="-5"/>
              </w:rPr>
              <w:t>„</w:t>
            </w:r>
            <w:r w:rsidR="006A4F1B" w:rsidRPr="006A4F1B">
              <w:rPr>
                <w:spacing w:val="-5"/>
              </w:rPr>
              <w:t>Energie als Lebensader“: Jana Schönberger präsentiert der Jury und den Auszubildenden in beeindruckender Weise, wie ihr Team die eigenen Ideen umgesetzt hat und zu welchen Ergebnissen es gekommen ist.</w:t>
            </w:r>
          </w:p>
        </w:tc>
        <w:tc>
          <w:tcPr>
            <w:tcW w:w="283" w:type="dxa"/>
            <w:tcMar>
              <w:left w:w="0" w:type="dxa"/>
              <w:right w:w="0" w:type="dxa"/>
            </w:tcMar>
          </w:tcPr>
          <w:p w14:paraId="752D436F" w14:textId="77777777" w:rsidR="006A4F1B" w:rsidRPr="00172CFD" w:rsidRDefault="006A4F1B" w:rsidP="00E365B2">
            <w:pPr>
              <w:pStyle w:val="Copytext"/>
            </w:pPr>
          </w:p>
        </w:tc>
        <w:tc>
          <w:tcPr>
            <w:tcW w:w="3685" w:type="dxa"/>
            <w:tcMar>
              <w:left w:w="0" w:type="dxa"/>
              <w:right w:w="0" w:type="dxa"/>
            </w:tcMar>
          </w:tcPr>
          <w:p w14:paraId="6480E79E" w14:textId="26270AD4" w:rsidR="006A4F1B" w:rsidRPr="00172CFD" w:rsidRDefault="006A4F1B" w:rsidP="00E365B2">
            <w:pPr>
              <w:pStyle w:val="BU-Head"/>
            </w:pPr>
            <w:r w:rsidRPr="00172CFD">
              <w:t>Bild</w:t>
            </w:r>
            <w:r>
              <w:t xml:space="preserve"> 4</w:t>
            </w:r>
          </w:p>
          <w:p w14:paraId="404280A0" w14:textId="39F1DA56" w:rsidR="006A4F1B" w:rsidRPr="00172CFD" w:rsidRDefault="00A45899" w:rsidP="00E365B2">
            <w:pPr>
              <w:pStyle w:val="BU"/>
            </w:pPr>
            <w:r>
              <w:t>Gespannt warteten die Auszubildenden auf die Bekanntgabe der ersten drei Plätze des Wettbewerbs und die Gratulation durch Prof. Dr. Loh.</w:t>
            </w:r>
          </w:p>
        </w:tc>
      </w:tr>
    </w:tbl>
    <w:p w14:paraId="45699244" w14:textId="78EB5E7F" w:rsidR="007A7652" w:rsidRDefault="007A7652" w:rsidP="00E529EB">
      <w:pPr>
        <w:pStyle w:val="BU"/>
      </w:pPr>
    </w:p>
    <w:p w14:paraId="3F224DB7" w14:textId="47D513CD" w:rsidR="007A7652" w:rsidRDefault="007A7652" w:rsidP="00E529EB">
      <w:pPr>
        <w:pStyle w:val="BU"/>
      </w:pPr>
    </w:p>
    <w:p w14:paraId="7838A1A7" w14:textId="2D13E69A" w:rsidR="00D2409E" w:rsidRPr="0099164E" w:rsidRDefault="00E529EB" w:rsidP="00E529EB">
      <w:pPr>
        <w:pStyle w:val="BU"/>
      </w:pPr>
      <w:r w:rsidRPr="00E529EB">
        <w:t>Abdruck honorarfrei. Bitte geben Sie als Quelle Friedhelm Loh Group an.</w:t>
      </w:r>
    </w:p>
    <w:p w14:paraId="2F9E7D5A" w14:textId="084C4998" w:rsidR="00C40907" w:rsidRPr="0099164E" w:rsidRDefault="00C40907" w:rsidP="0099164E">
      <w:pPr>
        <w:pStyle w:val="Unternehmensportrait-H2"/>
        <w:rPr>
          <w:sz w:val="20"/>
        </w:rPr>
      </w:pPr>
      <w:r w:rsidRPr="0099164E">
        <w:br w:type="page"/>
      </w:r>
    </w:p>
    <w:p w14:paraId="6E3BBEEF" w14:textId="77777777" w:rsidR="0030636B" w:rsidRPr="00C707D4" w:rsidRDefault="00CC3274" w:rsidP="0099164E">
      <w:pPr>
        <w:pStyle w:val="Unternehmensportrait-H1"/>
      </w:pPr>
      <w:r w:rsidRPr="00CC3274">
        <w:lastRenderedPageBreak/>
        <w:t>Friedhelm Loh Group</w:t>
      </w:r>
    </w:p>
    <w:p w14:paraId="0518BD7B" w14:textId="77777777" w:rsidR="00C707D4" w:rsidRPr="00C707D4" w:rsidRDefault="00C707D4" w:rsidP="0099164E">
      <w:pPr>
        <w:pStyle w:val="Unternehmensportrait-Linie"/>
      </w:pPr>
    </w:p>
    <w:p w14:paraId="31022774" w14:textId="49766850" w:rsidR="00BB7AEC" w:rsidRDefault="00BB7AEC" w:rsidP="00BB7AEC">
      <w:pPr>
        <w:pStyle w:val="UnternehmensportraitAnstand-unten"/>
      </w:pPr>
      <w:r>
        <w:t>Die Unternehmen der weltweit erfolgreichen Friedhelm Loh Group erfinden, entwickeln und produzieren innovative Systemlösungen für Industrie, IT und Energie sowie weitere Industriezweige weltweit. Sie gehören zu den Top</w:t>
      </w:r>
      <w:r w:rsidR="00260F8B">
        <w:t>-A</w:t>
      </w:r>
      <w:r>
        <w:t>dressen in ihren jeweiligen Branchen.</w:t>
      </w:r>
    </w:p>
    <w:p w14:paraId="55FA74FB" w14:textId="1629531A" w:rsidR="0099164E" w:rsidRDefault="00260F8B" w:rsidP="00BB7AEC">
      <w:pPr>
        <w:pStyle w:val="UnternehmensportraitAnstand-unten"/>
        <w:jc w:val="left"/>
      </w:pPr>
      <w:r w:rsidRPr="00260F8B">
        <w:t>Mit der Kombination aus Hardware- und Software-Kompetenzen optimieren, digitalisieren und automatisieren Rittal, Rittal Software Systems (Eplan, Cideon) und Rittal Automation Systems (RAS, Ehrt, Alfra) die Prozesse ihrer Kunden entlang der gesamten Wertschöpfungskette, inklusive IT-Infrastruktur – vom Steuerungs- und Schaltanlagenbau über den Maschinenbau und die fertigende Industrie bis hin zur Energiebranche.</w:t>
      </w:r>
      <w:r>
        <w:t xml:space="preserve"> </w:t>
      </w:r>
      <w:r w:rsidR="00BB7AEC">
        <w:t>Stahlo und LKH runden das Portfolio mit durchgängiger Fertigungskompetenz mit den modernen Materialien Stahl und Kunststoff ab.</w:t>
      </w:r>
    </w:p>
    <w:p w14:paraId="4E20D52D" w14:textId="32803549" w:rsidR="0099164E" w:rsidRPr="00CC3274" w:rsidRDefault="0099164E" w:rsidP="0099164E">
      <w:pPr>
        <w:pStyle w:val="UnternehmensportraitAnstand-unten"/>
        <w:jc w:val="left"/>
      </w:pPr>
      <w:r>
        <w:t>Die Unternehmensgruppe ist mit 1</w:t>
      </w:r>
      <w:r w:rsidR="00884EF6">
        <w:t>3</w:t>
      </w:r>
      <w:r>
        <w:t xml:space="preserve"> Produktionsstätten und 95 Tochtergesellschaften international erfolgreich. Das Familienunternehmen beschäftigt 12.</w:t>
      </w:r>
      <w:r w:rsidR="00884EF6">
        <w:t>6</w:t>
      </w:r>
      <w:r>
        <w:t>00 Mitarbeiter und erzielte im Jahr 202</w:t>
      </w:r>
      <w:r w:rsidR="00884EF6">
        <w:t>4</w:t>
      </w:r>
      <w:r>
        <w:t xml:space="preserve"> einen Umsatz von 3</w:t>
      </w:r>
      <w:r w:rsidR="00884EF6">
        <w:t>,1</w:t>
      </w:r>
      <w:r>
        <w:t xml:space="preserve"> Milliarden Euro. 2023 wurde die Friedhelm Loh Group als „Best Place to Learn“ und „Arbeitgeber der Zukunft“ ausgezeichnet.</w:t>
      </w:r>
    </w:p>
    <w:p w14:paraId="5E51E560" w14:textId="4EE24802" w:rsidR="00CC3274" w:rsidRDefault="00CC3274" w:rsidP="0099164E">
      <w:pPr>
        <w:pStyle w:val="Unternehmensportrait"/>
        <w:jc w:val="left"/>
      </w:pPr>
      <w:bookmarkStart w:id="0" w:name="_Hlk159322056"/>
      <w:r w:rsidRPr="00CC3274">
        <w:t xml:space="preserve">Weitere Informationen </w:t>
      </w:r>
      <w:r w:rsidR="0099164E">
        <w:t xml:space="preserve">finden Sie </w:t>
      </w:r>
      <w:r w:rsidRPr="00CC3274">
        <w:t xml:space="preserve">unter </w:t>
      </w:r>
      <w:hyperlink r:id="rId12" w:history="1">
        <w:r w:rsidR="002C6807" w:rsidRPr="002341E9">
          <w:rPr>
            <w:rStyle w:val="Hyperlink"/>
            <w:color w:val="auto"/>
            <w:u w:val="none"/>
          </w:rPr>
          <w:t>www.friedhelm-loh-group.com</w:t>
        </w:r>
      </w:hyperlink>
      <w:r w:rsidRPr="002341E9">
        <w:rPr>
          <w:color w:val="auto"/>
        </w:rPr>
        <w:t>.</w:t>
      </w:r>
    </w:p>
    <w:p w14:paraId="06D96BFF" w14:textId="77777777" w:rsidR="0030636B" w:rsidRPr="00DA78A6" w:rsidRDefault="0030636B" w:rsidP="002C6807">
      <w:pPr>
        <w:pStyle w:val="Unternehmensportrait-Linie"/>
        <w:ind w:left="0"/>
      </w:pPr>
    </w:p>
    <w:bookmarkEnd w:id="0"/>
    <w:p w14:paraId="5E10BA20" w14:textId="77777777" w:rsidR="0030636B" w:rsidRPr="000E7A2C" w:rsidRDefault="0030636B" w:rsidP="0099164E">
      <w:pPr>
        <w:pStyle w:val="Unternehmensportrait"/>
        <w:jc w:val="left"/>
      </w:pPr>
    </w:p>
    <w:p w14:paraId="42C14913" w14:textId="77777777" w:rsidR="009E3CD4" w:rsidRPr="00681C6A" w:rsidRDefault="009E3CD4" w:rsidP="0099164E">
      <w:pPr>
        <w:pStyle w:val="Unternehmenkommunikation"/>
        <w:jc w:val="left"/>
      </w:pPr>
      <w:r w:rsidRPr="00681C6A">
        <w:t>Unternehmenskommunikation</w:t>
      </w:r>
    </w:p>
    <w:p w14:paraId="0C1D2384" w14:textId="520E368E" w:rsidR="009E3CD4" w:rsidRPr="00F21251" w:rsidRDefault="009E3CD4" w:rsidP="0099164E">
      <w:pPr>
        <w:pStyle w:val="Unternehmenkommunikation"/>
        <w:jc w:val="left"/>
      </w:pPr>
      <w:r w:rsidRPr="00F21251">
        <w:t>Dr. Carola Hilbrand</w:t>
      </w:r>
      <w:r w:rsidRPr="00F21251">
        <w:tab/>
      </w:r>
      <w:r w:rsidR="002341E9" w:rsidRPr="00F21251">
        <w:t>Friedhelm Loh Group</w:t>
      </w:r>
    </w:p>
    <w:p w14:paraId="54E8289D" w14:textId="3948A85D" w:rsidR="009E3CD4" w:rsidRPr="00172CFD" w:rsidRDefault="009E3CD4" w:rsidP="0099164E">
      <w:pPr>
        <w:pStyle w:val="Unternehmenkommunikation"/>
        <w:jc w:val="left"/>
      </w:pPr>
      <w:r w:rsidRPr="00172CFD">
        <w:t>Corporate &amp; Brand Communications</w:t>
      </w:r>
      <w:r w:rsidRPr="00172CFD">
        <w:tab/>
      </w:r>
      <w:r w:rsidR="002341E9" w:rsidRPr="00172CFD">
        <w:t>Rudolf-Loh-Straße 1</w:t>
      </w:r>
    </w:p>
    <w:p w14:paraId="696AE892" w14:textId="459C1BAE" w:rsidR="009E3CD4" w:rsidRPr="00681C6A" w:rsidRDefault="009E3CD4" w:rsidP="0099164E">
      <w:pPr>
        <w:pStyle w:val="Unternehmenkommunikation"/>
        <w:jc w:val="left"/>
      </w:pPr>
      <w:r w:rsidRPr="00681C6A">
        <w:t>Tel.: 02772/505-2</w:t>
      </w:r>
      <w:r>
        <w:t>527</w:t>
      </w:r>
      <w:r w:rsidRPr="00681C6A">
        <w:tab/>
        <w:t>35</w:t>
      </w:r>
      <w:r w:rsidR="002341E9">
        <w:t>708 Haiger</w:t>
      </w:r>
    </w:p>
    <w:p w14:paraId="2B805F0E" w14:textId="1BF10089" w:rsidR="00A73C13" w:rsidRPr="0037585F" w:rsidRDefault="009E3CD4" w:rsidP="00F21251">
      <w:pPr>
        <w:pStyle w:val="Unternehmenkommunikation"/>
        <w:jc w:val="left"/>
        <w:rPr>
          <w:color w:val="auto"/>
        </w:rPr>
      </w:pPr>
      <w:r>
        <w:t>hilbrand</w:t>
      </w:r>
      <w:r w:rsidRPr="00681C6A">
        <w:t>.</w:t>
      </w:r>
      <w:r>
        <w:t>c</w:t>
      </w:r>
      <w:r w:rsidRPr="00681C6A">
        <w:t>@rittal.de</w:t>
      </w:r>
      <w:r w:rsidRPr="00681C6A">
        <w:tab/>
      </w:r>
      <w:r w:rsidR="002341E9" w:rsidRPr="002341E9">
        <w:t>www.friedhelm-loh-group.com</w:t>
      </w:r>
    </w:p>
    <w:sectPr w:rsidR="00A73C13" w:rsidRPr="0037585F" w:rsidSect="00A83A38">
      <w:headerReference w:type="default" r:id="rId13"/>
      <w:footerReference w:type="default" r:id="rId14"/>
      <w:type w:val="continuous"/>
      <w:pgSz w:w="11907" w:h="16840" w:code="9"/>
      <w:pgMar w:top="2948" w:right="822" w:bottom="2381" w:left="1361" w:header="885" w:footer="136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1100A" w14:textId="77777777" w:rsidR="00A83A38" w:rsidRDefault="00A83A38" w:rsidP="00C437B6">
      <w:r>
        <w:separator/>
      </w:r>
    </w:p>
  </w:endnote>
  <w:endnote w:type="continuationSeparator" w:id="0">
    <w:p w14:paraId="16BF5D58" w14:textId="77777777" w:rsidR="00A83A38" w:rsidRDefault="00A83A38" w:rsidP="00C43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D481D" w14:textId="77777777" w:rsidR="00202595" w:rsidRDefault="00202595">
    <w:pPr>
      <w:pStyle w:val="Fuzeile"/>
    </w:pPr>
    <w:r w:rsidRPr="005D7486">
      <w:rPr>
        <w:noProof/>
      </w:rPr>
      <w:drawing>
        <wp:anchor distT="0" distB="0" distL="114300" distR="114300" simplePos="0" relativeHeight="251657728" behindDoc="1" locked="0" layoutInCell="1" allowOverlap="1" wp14:anchorId="54276EAC" wp14:editId="07CDA6A9">
          <wp:simplePos x="0" y="0"/>
          <wp:positionH relativeFrom="page">
            <wp:posOffset>0</wp:posOffset>
          </wp:positionH>
          <wp:positionV relativeFrom="topMargin">
            <wp:posOffset>9792970</wp:posOffset>
          </wp:positionV>
          <wp:extent cx="7561729" cy="170329"/>
          <wp:effectExtent l="19050" t="0" r="1121" b="0"/>
          <wp:wrapThrough wrapText="bothSides">
            <wp:wrapPolygon edited="0">
              <wp:start x="-54" y="0"/>
              <wp:lineTo x="-54" y="19326"/>
              <wp:lineTo x="21603" y="19326"/>
              <wp:lineTo x="21603" y="0"/>
              <wp:lineTo x="-54" y="0"/>
            </wp:wrapPolygon>
          </wp:wrapThrough>
          <wp:docPr id="1" name="Bild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Bild 30"/>
                  <pic:cNvPicPr>
                    <a:picLocks/>
                  </pic:cNvPicPr>
                </pic:nvPicPr>
                <pic:blipFill>
                  <a:blip r:embed="rId1"/>
                  <a:stretch>
                    <a:fillRect/>
                  </a:stretch>
                </pic:blipFill>
                <pic:spPr bwMode="auto">
                  <a:xfrm>
                    <a:off x="0" y="0"/>
                    <a:ext cx="7560310" cy="16954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5284D" w14:textId="77777777" w:rsidR="00A83A38" w:rsidRDefault="00A83A38" w:rsidP="00C437B6">
      <w:r>
        <w:separator/>
      </w:r>
    </w:p>
  </w:footnote>
  <w:footnote w:type="continuationSeparator" w:id="0">
    <w:p w14:paraId="6B691406" w14:textId="77777777" w:rsidR="00A83A38" w:rsidRDefault="00A83A38" w:rsidP="00C437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B9505" w14:textId="3EC24EAF" w:rsidR="00202595" w:rsidRDefault="00202595">
    <w:pPr>
      <w:kinsoku w:val="0"/>
      <w:overflowPunct w:val="0"/>
      <w:spacing w:line="14" w:lineRule="auto"/>
      <w:rPr>
        <w:rFonts w:ascii="Times New Roman" w:hAnsi="Times New Roman" w:cs="Times New Roman"/>
        <w:sz w:val="20"/>
        <w:szCs w:val="20"/>
      </w:rPr>
    </w:pPr>
    <w:r w:rsidRPr="005467FA">
      <w:rPr>
        <w:rFonts w:ascii="Times New Roman" w:hAnsi="Times New Roman" w:cs="Times New Roman"/>
        <w:noProof/>
        <w:sz w:val="20"/>
        <w:szCs w:val="20"/>
      </w:rPr>
      <w:drawing>
        <wp:anchor distT="0" distB="0" distL="114300" distR="114300" simplePos="0" relativeHeight="251656704" behindDoc="1" locked="1" layoutInCell="1" allowOverlap="1" wp14:anchorId="5FBE0410" wp14:editId="17AED479">
          <wp:simplePos x="0" y="0"/>
          <wp:positionH relativeFrom="page">
            <wp:posOffset>5933440</wp:posOffset>
          </wp:positionH>
          <wp:positionV relativeFrom="page">
            <wp:posOffset>502023</wp:posOffset>
          </wp:positionV>
          <wp:extent cx="1110503" cy="914400"/>
          <wp:effectExtent l="19050" t="0" r="0" b="0"/>
          <wp:wrapNone/>
          <wp:docPr id="2" name="Bild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0503" cy="914400"/>
                  </a:xfrm>
                  <a:prstGeom prst="rect">
                    <a:avLst/>
                  </a:prstGeom>
                  <a:noFill/>
                  <a:ln>
                    <a:noFill/>
                  </a:ln>
                </pic:spPr>
              </pic:pic>
            </a:graphicData>
          </a:graphic>
        </wp:anchor>
      </w:drawing>
    </w:r>
    <w:r w:rsidR="00465A05">
      <w:rPr>
        <w:noProof/>
        <w:sz w:val="16"/>
        <w:szCs w:val="16"/>
      </w:rPr>
      <mc:AlternateContent>
        <mc:Choice Requires="wps">
          <w:drawing>
            <wp:anchor distT="0" distB="0" distL="114300" distR="114300" simplePos="0" relativeHeight="251658752" behindDoc="1" locked="0" layoutInCell="0" allowOverlap="1" wp14:anchorId="2919E6B2" wp14:editId="63834A32">
              <wp:simplePos x="0" y="0"/>
              <wp:positionH relativeFrom="page">
                <wp:posOffset>864235</wp:posOffset>
              </wp:positionH>
              <wp:positionV relativeFrom="page">
                <wp:posOffset>449580</wp:posOffset>
              </wp:positionV>
              <wp:extent cx="1485900" cy="351790"/>
              <wp:effectExtent l="0" t="1905" r="2540" b="0"/>
              <wp:wrapNone/>
              <wp:docPr id="159381780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F63A1" w14:textId="77777777" w:rsidR="00202595" w:rsidRPr="00E46942" w:rsidRDefault="00202595" w:rsidP="00E46942">
                          <w:pPr>
                            <w:kinsoku w:val="0"/>
                            <w:overflowPunct w:val="0"/>
                            <w:spacing w:before="5"/>
                            <w:ind w:left="23"/>
                            <w:rPr>
                              <w:color w:val="231F20"/>
                              <w:spacing w:val="10"/>
                              <w:sz w:val="46"/>
                              <w:szCs w:val="46"/>
                            </w:rPr>
                          </w:pPr>
                          <w:r w:rsidRPr="00E46942">
                            <w:rPr>
                              <w:color w:val="231F20"/>
                              <w:spacing w:val="10"/>
                              <w:sz w:val="46"/>
                              <w:szCs w:val="46"/>
                            </w:rPr>
                            <w:t>PRESSE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9E6B2" id="_x0000_t202" coordsize="21600,21600" o:spt="202" path="m,l,21600r21600,l21600,xe">
              <v:stroke joinstyle="miter"/>
              <v:path gradientshapeok="t" o:connecttype="rect"/>
            </v:shapetype>
            <v:shape id="Text Box 1" o:spid="_x0000_s1026" type="#_x0000_t202" style="position:absolute;margin-left:68.05pt;margin-top:35.4pt;width:117pt;height:27.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" o:allowincell="f" filled="f" stroked="f">
              <v:textbox inset="0,0,0,0">
                <w:txbxContent>
                  <w:p w14:paraId="777F63A1" w14:textId="77777777" w:rsidR="00202595" w:rsidRPr="00E46942" w:rsidRDefault="00202595" w:rsidP="00E46942">
                    <w:pPr>
                      <w:kinsoku w:val="0"/>
                      <w:overflowPunct w:val="0"/>
                      <w:spacing w:before="5"/>
                      <w:ind w:left="23"/>
                      <w:rPr>
                        <w:color w:val="231F20"/>
                        <w:spacing w:val="10"/>
                        <w:sz w:val="46"/>
                        <w:szCs w:val="46"/>
                      </w:rPr>
                    </w:pPr>
                    <w:r w:rsidRPr="00E46942">
                      <w:rPr>
                        <w:color w:val="231F20"/>
                        <w:spacing w:val="10"/>
                        <w:sz w:val="46"/>
                        <w:szCs w:val="46"/>
                      </w:rPr>
                      <w:t>PRESSE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29A06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4C89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A442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34B9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EEE7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6296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3004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E2F4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0A5D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3425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46709AA6"/>
    <w:lvl w:ilvl="0">
      <w:numFmt w:val="bullet"/>
      <w:pStyle w:val="Liste-bullets"/>
      <w:lvlText w:val="•"/>
      <w:lvlJc w:val="left"/>
      <w:pPr>
        <w:ind w:left="470" w:hanging="360"/>
      </w:pPr>
      <w:rPr>
        <w:rFonts w:ascii="Arial" w:hAnsi="Arial" w:cs="Arial"/>
        <w:b w:val="0"/>
        <w:bCs w:val="0"/>
        <w:i w:val="0"/>
        <w:iCs w:val="0"/>
        <w:color w:val="231F20"/>
        <w:spacing w:val="0"/>
        <w:w w:val="100"/>
        <w:sz w:val="20"/>
        <w:szCs w:val="20"/>
      </w:rPr>
    </w:lvl>
    <w:lvl w:ilvl="1">
      <w:numFmt w:val="bullet"/>
      <w:lvlText w:val="•"/>
      <w:lvlJc w:val="left"/>
      <w:pPr>
        <w:ind w:left="1342" w:hanging="360"/>
      </w:pPr>
    </w:lvl>
    <w:lvl w:ilvl="2">
      <w:numFmt w:val="bullet"/>
      <w:lvlText w:val="•"/>
      <w:lvlJc w:val="left"/>
      <w:pPr>
        <w:ind w:left="2205" w:hanging="360"/>
      </w:pPr>
    </w:lvl>
    <w:lvl w:ilvl="3">
      <w:numFmt w:val="bullet"/>
      <w:lvlText w:val="•"/>
      <w:lvlJc w:val="left"/>
      <w:pPr>
        <w:ind w:left="3067" w:hanging="360"/>
      </w:pPr>
    </w:lvl>
    <w:lvl w:ilvl="4">
      <w:numFmt w:val="bullet"/>
      <w:lvlText w:val="•"/>
      <w:lvlJc w:val="left"/>
      <w:pPr>
        <w:ind w:left="3930" w:hanging="360"/>
      </w:pPr>
    </w:lvl>
    <w:lvl w:ilvl="5">
      <w:numFmt w:val="bullet"/>
      <w:lvlText w:val="•"/>
      <w:lvlJc w:val="left"/>
      <w:pPr>
        <w:ind w:left="4792" w:hanging="360"/>
      </w:pPr>
    </w:lvl>
    <w:lvl w:ilvl="6">
      <w:numFmt w:val="bullet"/>
      <w:lvlText w:val="•"/>
      <w:lvlJc w:val="left"/>
      <w:pPr>
        <w:ind w:left="5655" w:hanging="360"/>
      </w:pPr>
    </w:lvl>
    <w:lvl w:ilvl="7">
      <w:numFmt w:val="bullet"/>
      <w:lvlText w:val="•"/>
      <w:lvlJc w:val="left"/>
      <w:pPr>
        <w:ind w:left="6517" w:hanging="360"/>
      </w:pPr>
    </w:lvl>
    <w:lvl w:ilvl="8">
      <w:numFmt w:val="bullet"/>
      <w:lvlText w:val="•"/>
      <w:lvlJc w:val="left"/>
      <w:pPr>
        <w:ind w:left="7380" w:hanging="360"/>
      </w:pPr>
    </w:lvl>
  </w:abstractNum>
  <w:num w:numId="1" w16cid:durableId="1507210393">
    <w:abstractNumId w:val="10"/>
  </w:num>
  <w:num w:numId="2" w16cid:durableId="2106657061">
    <w:abstractNumId w:val="9"/>
  </w:num>
  <w:num w:numId="3" w16cid:durableId="1366564910">
    <w:abstractNumId w:val="7"/>
  </w:num>
  <w:num w:numId="4" w16cid:durableId="2032339777">
    <w:abstractNumId w:val="6"/>
  </w:num>
  <w:num w:numId="5" w16cid:durableId="187643271">
    <w:abstractNumId w:val="5"/>
  </w:num>
  <w:num w:numId="6" w16cid:durableId="1172724382">
    <w:abstractNumId w:val="4"/>
  </w:num>
  <w:num w:numId="7" w16cid:durableId="924001724">
    <w:abstractNumId w:val="8"/>
  </w:num>
  <w:num w:numId="8" w16cid:durableId="861944313">
    <w:abstractNumId w:val="3"/>
  </w:num>
  <w:num w:numId="9" w16cid:durableId="165707694">
    <w:abstractNumId w:val="2"/>
  </w:num>
  <w:num w:numId="10" w16cid:durableId="1998418491">
    <w:abstractNumId w:val="1"/>
  </w:num>
  <w:num w:numId="11" w16cid:durableId="1728605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E6B"/>
    <w:rsid w:val="00022489"/>
    <w:rsid w:val="00027B50"/>
    <w:rsid w:val="00037FD6"/>
    <w:rsid w:val="00047B15"/>
    <w:rsid w:val="00052DD2"/>
    <w:rsid w:val="00075F5E"/>
    <w:rsid w:val="00080930"/>
    <w:rsid w:val="00086245"/>
    <w:rsid w:val="000902CE"/>
    <w:rsid w:val="0009429A"/>
    <w:rsid w:val="000B41B3"/>
    <w:rsid w:val="000C7A47"/>
    <w:rsid w:val="000E7A2C"/>
    <w:rsid w:val="00102D11"/>
    <w:rsid w:val="00107F75"/>
    <w:rsid w:val="00114302"/>
    <w:rsid w:val="00145F70"/>
    <w:rsid w:val="001519D2"/>
    <w:rsid w:val="00170C9C"/>
    <w:rsid w:val="00172CFD"/>
    <w:rsid w:val="001B189F"/>
    <w:rsid w:val="001B7268"/>
    <w:rsid w:val="001C6B52"/>
    <w:rsid w:val="001D555B"/>
    <w:rsid w:val="001D6722"/>
    <w:rsid w:val="001E78D8"/>
    <w:rsid w:val="00201AEF"/>
    <w:rsid w:val="00202595"/>
    <w:rsid w:val="002341E9"/>
    <w:rsid w:val="0023718F"/>
    <w:rsid w:val="00260F8B"/>
    <w:rsid w:val="00261AAE"/>
    <w:rsid w:val="00267070"/>
    <w:rsid w:val="00274BBB"/>
    <w:rsid w:val="002C00E6"/>
    <w:rsid w:val="002C6615"/>
    <w:rsid w:val="002C6807"/>
    <w:rsid w:val="002D2830"/>
    <w:rsid w:val="002D3B4F"/>
    <w:rsid w:val="002E1F7F"/>
    <w:rsid w:val="002F336D"/>
    <w:rsid w:val="002F3D08"/>
    <w:rsid w:val="00303F62"/>
    <w:rsid w:val="0030636B"/>
    <w:rsid w:val="0031514E"/>
    <w:rsid w:val="00324A6E"/>
    <w:rsid w:val="00367B14"/>
    <w:rsid w:val="0037585F"/>
    <w:rsid w:val="00397E80"/>
    <w:rsid w:val="003A7EAF"/>
    <w:rsid w:val="003B413C"/>
    <w:rsid w:val="003C11A4"/>
    <w:rsid w:val="003C464D"/>
    <w:rsid w:val="003C781F"/>
    <w:rsid w:val="003E4367"/>
    <w:rsid w:val="004210F7"/>
    <w:rsid w:val="00424077"/>
    <w:rsid w:val="0042557E"/>
    <w:rsid w:val="00443526"/>
    <w:rsid w:val="00445DA2"/>
    <w:rsid w:val="00454741"/>
    <w:rsid w:val="00455B4F"/>
    <w:rsid w:val="00456F1A"/>
    <w:rsid w:val="00462B17"/>
    <w:rsid w:val="004643E3"/>
    <w:rsid w:val="00465A05"/>
    <w:rsid w:val="004729A0"/>
    <w:rsid w:val="00483A79"/>
    <w:rsid w:val="004845A9"/>
    <w:rsid w:val="004860F9"/>
    <w:rsid w:val="00486A98"/>
    <w:rsid w:val="00490B4D"/>
    <w:rsid w:val="004A474C"/>
    <w:rsid w:val="004D56BD"/>
    <w:rsid w:val="004F229F"/>
    <w:rsid w:val="004F318D"/>
    <w:rsid w:val="00512F78"/>
    <w:rsid w:val="00513BB5"/>
    <w:rsid w:val="005467FA"/>
    <w:rsid w:val="0055018D"/>
    <w:rsid w:val="00556081"/>
    <w:rsid w:val="0057077D"/>
    <w:rsid w:val="0057573C"/>
    <w:rsid w:val="00584271"/>
    <w:rsid w:val="00584C14"/>
    <w:rsid w:val="005960FE"/>
    <w:rsid w:val="00597790"/>
    <w:rsid w:val="005A7185"/>
    <w:rsid w:val="005A728B"/>
    <w:rsid w:val="005C4109"/>
    <w:rsid w:val="005D33D3"/>
    <w:rsid w:val="005D527C"/>
    <w:rsid w:val="005D7486"/>
    <w:rsid w:val="005F47D3"/>
    <w:rsid w:val="00606B70"/>
    <w:rsid w:val="00613397"/>
    <w:rsid w:val="006159A9"/>
    <w:rsid w:val="00623DEC"/>
    <w:rsid w:val="00650E38"/>
    <w:rsid w:val="00654F16"/>
    <w:rsid w:val="0065626F"/>
    <w:rsid w:val="00664059"/>
    <w:rsid w:val="00674C2F"/>
    <w:rsid w:val="00681C6A"/>
    <w:rsid w:val="00684EF9"/>
    <w:rsid w:val="006954B4"/>
    <w:rsid w:val="006A2213"/>
    <w:rsid w:val="006A4C20"/>
    <w:rsid w:val="006A4F1B"/>
    <w:rsid w:val="006B5731"/>
    <w:rsid w:val="006C2B8D"/>
    <w:rsid w:val="006C6990"/>
    <w:rsid w:val="006D5E67"/>
    <w:rsid w:val="006D5EAA"/>
    <w:rsid w:val="006E0039"/>
    <w:rsid w:val="006F29CF"/>
    <w:rsid w:val="00701182"/>
    <w:rsid w:val="007154C5"/>
    <w:rsid w:val="00723C47"/>
    <w:rsid w:val="007315EA"/>
    <w:rsid w:val="00750459"/>
    <w:rsid w:val="007568B6"/>
    <w:rsid w:val="00760BC1"/>
    <w:rsid w:val="007662BE"/>
    <w:rsid w:val="00770121"/>
    <w:rsid w:val="00784E44"/>
    <w:rsid w:val="007A7652"/>
    <w:rsid w:val="007C2C27"/>
    <w:rsid w:val="007C72B8"/>
    <w:rsid w:val="007D5A45"/>
    <w:rsid w:val="007D60A7"/>
    <w:rsid w:val="007D7AE2"/>
    <w:rsid w:val="007E024F"/>
    <w:rsid w:val="00801528"/>
    <w:rsid w:val="00805E8F"/>
    <w:rsid w:val="00813042"/>
    <w:rsid w:val="00833B50"/>
    <w:rsid w:val="00840B38"/>
    <w:rsid w:val="008778CF"/>
    <w:rsid w:val="00884EF6"/>
    <w:rsid w:val="00886E96"/>
    <w:rsid w:val="00886F2D"/>
    <w:rsid w:val="00895E52"/>
    <w:rsid w:val="008A7E1B"/>
    <w:rsid w:val="008B18AE"/>
    <w:rsid w:val="008B29B5"/>
    <w:rsid w:val="008C4466"/>
    <w:rsid w:val="008F2122"/>
    <w:rsid w:val="009058E3"/>
    <w:rsid w:val="009140AD"/>
    <w:rsid w:val="00920E86"/>
    <w:rsid w:val="00947C4F"/>
    <w:rsid w:val="009647EB"/>
    <w:rsid w:val="00981475"/>
    <w:rsid w:val="0099164E"/>
    <w:rsid w:val="00992A4C"/>
    <w:rsid w:val="00996B25"/>
    <w:rsid w:val="009A0F9D"/>
    <w:rsid w:val="009A5D71"/>
    <w:rsid w:val="009C4CC1"/>
    <w:rsid w:val="009D411D"/>
    <w:rsid w:val="009D709C"/>
    <w:rsid w:val="009E0DC3"/>
    <w:rsid w:val="009E3CD4"/>
    <w:rsid w:val="009E4D10"/>
    <w:rsid w:val="009F3123"/>
    <w:rsid w:val="009F4C64"/>
    <w:rsid w:val="00A0608C"/>
    <w:rsid w:val="00A23870"/>
    <w:rsid w:val="00A37729"/>
    <w:rsid w:val="00A45899"/>
    <w:rsid w:val="00A51035"/>
    <w:rsid w:val="00A51E5F"/>
    <w:rsid w:val="00A52F59"/>
    <w:rsid w:val="00A66242"/>
    <w:rsid w:val="00A71BED"/>
    <w:rsid w:val="00A73C13"/>
    <w:rsid w:val="00A83A38"/>
    <w:rsid w:val="00A85EA7"/>
    <w:rsid w:val="00A90FC3"/>
    <w:rsid w:val="00A9608E"/>
    <w:rsid w:val="00AA6A2B"/>
    <w:rsid w:val="00AC391D"/>
    <w:rsid w:val="00AD5C77"/>
    <w:rsid w:val="00AD7507"/>
    <w:rsid w:val="00B04A92"/>
    <w:rsid w:val="00B176E7"/>
    <w:rsid w:val="00B2151D"/>
    <w:rsid w:val="00B317B0"/>
    <w:rsid w:val="00B4106D"/>
    <w:rsid w:val="00B42CC3"/>
    <w:rsid w:val="00B5087C"/>
    <w:rsid w:val="00B70890"/>
    <w:rsid w:val="00B75E7A"/>
    <w:rsid w:val="00B843B4"/>
    <w:rsid w:val="00B90329"/>
    <w:rsid w:val="00B921A4"/>
    <w:rsid w:val="00B9325B"/>
    <w:rsid w:val="00BB7AEC"/>
    <w:rsid w:val="00BD18AC"/>
    <w:rsid w:val="00BD1E6B"/>
    <w:rsid w:val="00BE6153"/>
    <w:rsid w:val="00C0410E"/>
    <w:rsid w:val="00C40907"/>
    <w:rsid w:val="00C437B6"/>
    <w:rsid w:val="00C707D4"/>
    <w:rsid w:val="00C7714F"/>
    <w:rsid w:val="00C85246"/>
    <w:rsid w:val="00C933FC"/>
    <w:rsid w:val="00C962E9"/>
    <w:rsid w:val="00C9738B"/>
    <w:rsid w:val="00CA28D3"/>
    <w:rsid w:val="00CB1B61"/>
    <w:rsid w:val="00CC03F6"/>
    <w:rsid w:val="00CC229D"/>
    <w:rsid w:val="00CC3274"/>
    <w:rsid w:val="00CC3DB7"/>
    <w:rsid w:val="00CD4E0D"/>
    <w:rsid w:val="00CD7C6C"/>
    <w:rsid w:val="00CF7702"/>
    <w:rsid w:val="00D02D5B"/>
    <w:rsid w:val="00D109A1"/>
    <w:rsid w:val="00D205F9"/>
    <w:rsid w:val="00D2409E"/>
    <w:rsid w:val="00D676CC"/>
    <w:rsid w:val="00D92FEF"/>
    <w:rsid w:val="00DA0AC1"/>
    <w:rsid w:val="00DA54DE"/>
    <w:rsid w:val="00DA78A6"/>
    <w:rsid w:val="00DC5651"/>
    <w:rsid w:val="00DC7953"/>
    <w:rsid w:val="00DC7BEC"/>
    <w:rsid w:val="00DD48DF"/>
    <w:rsid w:val="00DF3CF6"/>
    <w:rsid w:val="00E02D8D"/>
    <w:rsid w:val="00E4364C"/>
    <w:rsid w:val="00E43B92"/>
    <w:rsid w:val="00E44A75"/>
    <w:rsid w:val="00E46942"/>
    <w:rsid w:val="00E529EB"/>
    <w:rsid w:val="00E96CCA"/>
    <w:rsid w:val="00EB1ED8"/>
    <w:rsid w:val="00ED0E6A"/>
    <w:rsid w:val="00ED3D20"/>
    <w:rsid w:val="00ED54CE"/>
    <w:rsid w:val="00EE2E8D"/>
    <w:rsid w:val="00EE437A"/>
    <w:rsid w:val="00EF3D08"/>
    <w:rsid w:val="00F20BF4"/>
    <w:rsid w:val="00F21251"/>
    <w:rsid w:val="00F34793"/>
    <w:rsid w:val="00F357A9"/>
    <w:rsid w:val="00F46C85"/>
    <w:rsid w:val="00F53B77"/>
    <w:rsid w:val="00F56180"/>
    <w:rsid w:val="00F61379"/>
    <w:rsid w:val="00F75B86"/>
    <w:rsid w:val="00F90E37"/>
    <w:rsid w:val="00FA6C1F"/>
    <w:rsid w:val="00FB1403"/>
    <w:rsid w:val="00FC3A8C"/>
    <w:rsid w:val="00FD4CFC"/>
    <w:rsid w:val="00FE54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DD5735"/>
  <w15:docId w15:val="{8141E02E-AA7E-6B43-9DC1-1B6079600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B70890"/>
    <w:pPr>
      <w:widowControl w:val="0"/>
      <w:autoSpaceDE w:val="0"/>
      <w:autoSpaceDN w:val="0"/>
      <w:adjustRightInd w:val="0"/>
      <w:spacing w:after="0" w:line="240" w:lineRule="auto"/>
    </w:pPr>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21">
    <w:name w:val="Überschrift 21"/>
    <w:basedOn w:val="Standard"/>
    <w:uiPriority w:val="1"/>
    <w:qFormat/>
    <w:rsid w:val="00F61379"/>
    <w:pPr>
      <w:ind w:left="110"/>
      <w:outlineLvl w:val="1"/>
    </w:pPr>
    <w:rPr>
      <w:b/>
      <w:bCs/>
      <w:sz w:val="16"/>
      <w:szCs w:val="16"/>
    </w:rPr>
  </w:style>
  <w:style w:type="paragraph" w:styleId="Listenabsatz">
    <w:name w:val="List Paragraph"/>
    <w:basedOn w:val="Standard"/>
    <w:uiPriority w:val="1"/>
    <w:qFormat/>
    <w:rsid w:val="00F61379"/>
    <w:pPr>
      <w:spacing w:before="90"/>
      <w:ind w:left="470" w:hanging="360"/>
    </w:pPr>
    <w:rPr>
      <w:sz w:val="24"/>
      <w:szCs w:val="24"/>
    </w:rPr>
  </w:style>
  <w:style w:type="paragraph" w:customStyle="1" w:styleId="TableParagraph">
    <w:name w:val="Table Paragraph"/>
    <w:basedOn w:val="Standard"/>
    <w:uiPriority w:val="1"/>
    <w:qFormat/>
    <w:rsid w:val="00F61379"/>
    <w:rPr>
      <w:rFonts w:ascii="Times New Roman" w:hAnsi="Times New Roman" w:cs="Times New Roman"/>
      <w:sz w:val="24"/>
      <w:szCs w:val="24"/>
    </w:rPr>
  </w:style>
  <w:style w:type="paragraph" w:styleId="Sprechblasentext">
    <w:name w:val="Balloon Text"/>
    <w:basedOn w:val="Standard"/>
    <w:link w:val="SprechblasentextZchn"/>
    <w:uiPriority w:val="99"/>
    <w:semiHidden/>
    <w:unhideWhenUsed/>
    <w:rsid w:val="00650E3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0E38"/>
    <w:rPr>
      <w:rFonts w:ascii="Tahoma" w:hAnsi="Tahoma" w:cs="Tahoma"/>
      <w:sz w:val="16"/>
      <w:szCs w:val="16"/>
    </w:rPr>
  </w:style>
  <w:style w:type="paragraph" w:styleId="Kopfzeile">
    <w:name w:val="header"/>
    <w:basedOn w:val="Standard"/>
    <w:link w:val="KopfzeileZchn"/>
    <w:uiPriority w:val="99"/>
    <w:semiHidden/>
    <w:unhideWhenUsed/>
    <w:rsid w:val="00650E38"/>
    <w:pPr>
      <w:tabs>
        <w:tab w:val="center" w:pos="4536"/>
        <w:tab w:val="right" w:pos="9072"/>
      </w:tabs>
    </w:pPr>
  </w:style>
  <w:style w:type="character" w:customStyle="1" w:styleId="KopfzeileZchn">
    <w:name w:val="Kopfzeile Zchn"/>
    <w:basedOn w:val="Absatz-Standardschriftart"/>
    <w:link w:val="Kopfzeile"/>
    <w:uiPriority w:val="99"/>
    <w:semiHidden/>
    <w:rsid w:val="00650E38"/>
    <w:rPr>
      <w:rFonts w:ascii="Arial" w:hAnsi="Arial" w:cs="Arial"/>
    </w:rPr>
  </w:style>
  <w:style w:type="paragraph" w:styleId="Fuzeile">
    <w:name w:val="footer"/>
    <w:basedOn w:val="Standard"/>
    <w:link w:val="FuzeileZchn"/>
    <w:uiPriority w:val="99"/>
    <w:semiHidden/>
    <w:unhideWhenUsed/>
    <w:rsid w:val="00650E38"/>
    <w:pPr>
      <w:tabs>
        <w:tab w:val="center" w:pos="4536"/>
        <w:tab w:val="right" w:pos="9072"/>
      </w:tabs>
    </w:pPr>
  </w:style>
  <w:style w:type="character" w:customStyle="1" w:styleId="FuzeileZchn">
    <w:name w:val="Fußzeile Zchn"/>
    <w:basedOn w:val="Absatz-Standardschriftart"/>
    <w:link w:val="Fuzeile"/>
    <w:uiPriority w:val="99"/>
    <w:semiHidden/>
    <w:rsid w:val="00650E38"/>
    <w:rPr>
      <w:rFonts w:ascii="Arial" w:hAnsi="Arial" w:cs="Arial"/>
    </w:rPr>
  </w:style>
  <w:style w:type="paragraph" w:customStyle="1" w:styleId="berschrift-H1">
    <w:name w:val="Überschrift-H1"/>
    <w:uiPriority w:val="1"/>
    <w:qFormat/>
    <w:rsid w:val="006A2213"/>
    <w:pPr>
      <w:kinsoku w:val="0"/>
      <w:overflowPunct w:val="0"/>
      <w:spacing w:after="0" w:line="320" w:lineRule="exact"/>
      <w:ind w:right="2098"/>
    </w:pPr>
    <w:rPr>
      <w:rFonts w:ascii="Arial" w:hAnsi="Arial" w:cs="Arial"/>
      <w:b/>
      <w:bCs/>
      <w:color w:val="000000" w:themeColor="text1"/>
      <w:sz w:val="28"/>
      <w:szCs w:val="28"/>
    </w:rPr>
  </w:style>
  <w:style w:type="paragraph" w:customStyle="1" w:styleId="Ort-Datum">
    <w:name w:val="Ort-Datum"/>
    <w:basedOn w:val="Copytext"/>
    <w:uiPriority w:val="1"/>
    <w:qFormat/>
    <w:rsid w:val="009D411D"/>
    <w:pPr>
      <w:spacing w:after="320"/>
    </w:pPr>
    <w:rPr>
      <w:sz w:val="18"/>
      <w:szCs w:val="18"/>
    </w:rPr>
  </w:style>
  <w:style w:type="paragraph" w:customStyle="1" w:styleId="Copytext">
    <w:name w:val="Copytext"/>
    <w:basedOn w:val="Standard"/>
    <w:uiPriority w:val="1"/>
    <w:qFormat/>
    <w:rsid w:val="00C40907"/>
    <w:pPr>
      <w:widowControl/>
      <w:kinsoku w:val="0"/>
      <w:overflowPunct w:val="0"/>
      <w:autoSpaceDE/>
      <w:autoSpaceDN/>
      <w:adjustRightInd/>
      <w:spacing w:line="320" w:lineRule="exact"/>
      <w:ind w:right="2098"/>
    </w:pPr>
    <w:rPr>
      <w:bCs/>
      <w:color w:val="000000" w:themeColor="text1"/>
      <w:sz w:val="20"/>
      <w:szCs w:val="20"/>
    </w:rPr>
  </w:style>
  <w:style w:type="paragraph" w:customStyle="1" w:styleId="Liste-bullets">
    <w:name w:val="Liste-bullets"/>
    <w:uiPriority w:val="1"/>
    <w:qFormat/>
    <w:rsid w:val="009D411D"/>
    <w:pPr>
      <w:numPr>
        <w:numId w:val="1"/>
      </w:numPr>
      <w:tabs>
        <w:tab w:val="left" w:pos="470"/>
      </w:tabs>
      <w:kinsoku w:val="0"/>
      <w:overflowPunct w:val="0"/>
      <w:spacing w:after="0" w:line="320" w:lineRule="exact"/>
      <w:ind w:left="357" w:right="2098" w:hanging="357"/>
    </w:pPr>
    <w:rPr>
      <w:rFonts w:ascii="Arial" w:hAnsi="Arial" w:cs="Arial"/>
      <w:color w:val="000000" w:themeColor="text1"/>
      <w:sz w:val="20"/>
      <w:szCs w:val="20"/>
    </w:rPr>
  </w:style>
  <w:style w:type="paragraph" w:customStyle="1" w:styleId="BU-Head">
    <w:name w:val="BU-Head"/>
    <w:basedOn w:val="Copytext-Zwischenberschrift"/>
    <w:uiPriority w:val="1"/>
    <w:qFormat/>
    <w:rsid w:val="00080930"/>
    <w:pPr>
      <w:spacing w:before="95" w:line="200" w:lineRule="exact"/>
      <w:ind w:left="28" w:right="0"/>
    </w:pPr>
    <w:rPr>
      <w:sz w:val="16"/>
    </w:rPr>
  </w:style>
  <w:style w:type="paragraph" w:customStyle="1" w:styleId="Copytext-Zwischenberschrift">
    <w:name w:val="Copytext-Zwischenüberschrift"/>
    <w:basedOn w:val="Copytext"/>
    <w:uiPriority w:val="1"/>
    <w:qFormat/>
    <w:rsid w:val="00FE5478"/>
    <w:pPr>
      <w:spacing w:before="320"/>
    </w:pPr>
    <w:rPr>
      <w:b/>
    </w:rPr>
  </w:style>
  <w:style w:type="table" w:styleId="Tabellenraster">
    <w:name w:val="Table Grid"/>
    <w:basedOn w:val="NormaleTabelle"/>
    <w:uiPriority w:val="59"/>
    <w:rsid w:val="00C85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
    <w:name w:val="BU"/>
    <w:basedOn w:val="BU-Head"/>
    <w:uiPriority w:val="1"/>
    <w:qFormat/>
    <w:rsid w:val="00080930"/>
    <w:pPr>
      <w:spacing w:before="16"/>
    </w:pPr>
    <w:rPr>
      <w:b w:val="0"/>
    </w:rPr>
  </w:style>
  <w:style w:type="paragraph" w:customStyle="1" w:styleId="Unternehmensportrait-H1">
    <w:name w:val="Unternehmensportrait-H1"/>
    <w:basedOn w:val="berschrift-H1"/>
    <w:next w:val="Unternehmensportrait-H2"/>
    <w:link w:val="Unternehmensportrait-H1Zchn"/>
    <w:uiPriority w:val="1"/>
    <w:qFormat/>
    <w:rsid w:val="001D6722"/>
    <w:pPr>
      <w:spacing w:line="280" w:lineRule="exact"/>
    </w:pPr>
    <w:rPr>
      <w:sz w:val="20"/>
    </w:rPr>
  </w:style>
  <w:style w:type="paragraph" w:customStyle="1" w:styleId="Unternehmensportrait-H2">
    <w:name w:val="Unternehmensportrait-H2"/>
    <w:basedOn w:val="berschrift-H1"/>
    <w:uiPriority w:val="1"/>
    <w:qFormat/>
    <w:rsid w:val="00F53B77"/>
    <w:pPr>
      <w:spacing w:before="200" w:line="200" w:lineRule="exact"/>
    </w:pPr>
    <w:rPr>
      <w:sz w:val="16"/>
    </w:rPr>
  </w:style>
  <w:style w:type="character" w:customStyle="1" w:styleId="Unternehmensportrait-H1Zchn">
    <w:name w:val="Unternehmensportrait-H1 Zchn"/>
    <w:basedOn w:val="Absatz-Standardschriftart"/>
    <w:link w:val="Unternehmensportrait-H1"/>
    <w:uiPriority w:val="1"/>
    <w:rsid w:val="009E4D10"/>
    <w:rPr>
      <w:rFonts w:ascii="Arial" w:hAnsi="Arial" w:cs="Arial"/>
      <w:b/>
      <w:bCs/>
      <w:color w:val="231F20"/>
      <w:sz w:val="20"/>
      <w:szCs w:val="28"/>
    </w:rPr>
  </w:style>
  <w:style w:type="paragraph" w:customStyle="1" w:styleId="Unternehmensportrait-Linie">
    <w:name w:val="Unternehmensportrait-Linie"/>
    <w:basedOn w:val="Unternehmensportrait-H1"/>
    <w:uiPriority w:val="1"/>
    <w:qFormat/>
    <w:rsid w:val="00681C6A"/>
    <w:pPr>
      <w:pBdr>
        <w:bottom w:val="single" w:sz="4" w:space="0" w:color="auto"/>
      </w:pBdr>
      <w:spacing w:after="120" w:line="160" w:lineRule="exact"/>
      <w:ind w:left="28"/>
    </w:pPr>
    <w:rPr>
      <w:b w:val="0"/>
      <w:noProof/>
      <w:sz w:val="16"/>
      <w:szCs w:val="16"/>
    </w:rPr>
  </w:style>
  <w:style w:type="paragraph" w:customStyle="1" w:styleId="Unternehmensportrait">
    <w:name w:val="Unternehmensportrait"/>
    <w:basedOn w:val="Copytext"/>
    <w:link w:val="UnternehmensportraitZchn"/>
    <w:uiPriority w:val="1"/>
    <w:qFormat/>
    <w:rsid w:val="002C00E6"/>
    <w:pPr>
      <w:spacing w:line="200" w:lineRule="exact"/>
      <w:jc w:val="both"/>
    </w:pPr>
    <w:rPr>
      <w:sz w:val="16"/>
    </w:rPr>
  </w:style>
  <w:style w:type="character" w:customStyle="1" w:styleId="UnternehmensportraitZchn">
    <w:name w:val="Unternehmensportrait Zchn"/>
    <w:basedOn w:val="Unternehmensportrait-H1Zchn"/>
    <w:link w:val="Unternehmensportrait"/>
    <w:uiPriority w:val="1"/>
    <w:rsid w:val="002C00E6"/>
    <w:rPr>
      <w:rFonts w:ascii="Arial" w:hAnsi="Arial" w:cs="Arial"/>
      <w:b/>
      <w:bCs/>
      <w:color w:val="000000" w:themeColor="text1"/>
      <w:sz w:val="16"/>
      <w:szCs w:val="20"/>
    </w:rPr>
  </w:style>
  <w:style w:type="paragraph" w:customStyle="1" w:styleId="Unternehmenkommunikation">
    <w:name w:val="Unternehmenkommunikation"/>
    <w:basedOn w:val="Unternehmensportrait"/>
    <w:link w:val="UnternehmenkommunikationZchn"/>
    <w:uiPriority w:val="1"/>
    <w:qFormat/>
    <w:rsid w:val="00681C6A"/>
    <w:pPr>
      <w:tabs>
        <w:tab w:val="right" w:pos="7598"/>
      </w:tabs>
      <w:spacing w:line="280" w:lineRule="exact"/>
    </w:pPr>
    <w:rPr>
      <w:sz w:val="20"/>
    </w:rPr>
  </w:style>
  <w:style w:type="character" w:customStyle="1" w:styleId="UnternehmenkommunikationZchn">
    <w:name w:val="Unternehmenkommunikation Zchn"/>
    <w:basedOn w:val="UnternehmensportraitZchn"/>
    <w:link w:val="Unternehmenkommunikation"/>
    <w:uiPriority w:val="1"/>
    <w:rsid w:val="00681C6A"/>
    <w:rPr>
      <w:rFonts w:ascii="Arial" w:hAnsi="Arial" w:cs="Arial"/>
      <w:b/>
      <w:bCs/>
      <w:color w:val="000000" w:themeColor="text1"/>
      <w:sz w:val="20"/>
      <w:szCs w:val="20"/>
    </w:rPr>
  </w:style>
  <w:style w:type="paragraph" w:customStyle="1" w:styleId="Copytext-Intro">
    <w:name w:val="Copytext-Intro"/>
    <w:basedOn w:val="Copytext"/>
    <w:next w:val="Copytext"/>
    <w:uiPriority w:val="1"/>
    <w:qFormat/>
    <w:rsid w:val="009D411D"/>
    <w:pPr>
      <w:spacing w:before="320" w:after="320"/>
    </w:pPr>
    <w:rPr>
      <w:b/>
      <w:bCs w:val="0"/>
    </w:rPr>
  </w:style>
  <w:style w:type="character" w:styleId="Hyperlink">
    <w:name w:val="Hyperlink"/>
    <w:basedOn w:val="Absatz-Standardschriftart"/>
    <w:uiPriority w:val="99"/>
    <w:unhideWhenUsed/>
    <w:rsid w:val="009E3CD4"/>
    <w:rPr>
      <w:color w:val="0000FF" w:themeColor="hyperlink"/>
      <w:u w:val="single"/>
    </w:rPr>
  </w:style>
  <w:style w:type="paragraph" w:customStyle="1" w:styleId="UnternehmensportraitAnstand-unten">
    <w:name w:val="Unternehmensportrait_Anstand-unten"/>
    <w:basedOn w:val="Unternehmensportrait"/>
    <w:uiPriority w:val="1"/>
    <w:qFormat/>
    <w:rsid w:val="002C00E6"/>
    <w:pPr>
      <w:spacing w:after="200"/>
    </w:pPr>
  </w:style>
  <w:style w:type="paragraph" w:customStyle="1" w:styleId="berschrift-H2">
    <w:name w:val="Überschrift-H2"/>
    <w:basedOn w:val="berschrift-H1"/>
    <w:uiPriority w:val="1"/>
    <w:qFormat/>
    <w:rsid w:val="00D92FEF"/>
    <w:pPr>
      <w:spacing w:before="320"/>
    </w:pPr>
    <w:rPr>
      <w:b w:val="0"/>
      <w:sz w:val="20"/>
    </w:rPr>
  </w:style>
  <w:style w:type="paragraph" w:customStyle="1" w:styleId="Freigabedeckblatt-Text">
    <w:name w:val="Freigabedeckblatt-Text"/>
    <w:basedOn w:val="Standard"/>
    <w:uiPriority w:val="1"/>
    <w:qFormat/>
    <w:rsid w:val="00D109A1"/>
    <w:pPr>
      <w:keepNext/>
      <w:widowControl/>
      <w:autoSpaceDE/>
      <w:autoSpaceDN/>
      <w:adjustRightInd/>
      <w:outlineLvl w:val="6"/>
    </w:pPr>
    <w:rPr>
      <w:rFonts w:eastAsia="Times New Roman"/>
      <w:bCs/>
      <w:sz w:val="20"/>
      <w:szCs w:val="24"/>
    </w:rPr>
  </w:style>
  <w:style w:type="paragraph" w:customStyle="1" w:styleId="Freigabedeckblatt-H1">
    <w:name w:val="Freigabedeckblatt-H1"/>
    <w:basedOn w:val="Freigabedeckblatt-Text"/>
    <w:uiPriority w:val="1"/>
    <w:qFormat/>
    <w:rsid w:val="00D109A1"/>
    <w:pPr>
      <w:spacing w:line="3840" w:lineRule="auto"/>
    </w:pPr>
    <w:rPr>
      <w:b/>
      <w:bCs w:val="0"/>
      <w:sz w:val="28"/>
    </w:rPr>
  </w:style>
  <w:style w:type="paragraph" w:customStyle="1" w:styleId="Bu-Bildanker">
    <w:name w:val="Bu-Bildanker"/>
    <w:basedOn w:val="BU"/>
    <w:uiPriority w:val="1"/>
    <w:qFormat/>
    <w:rsid w:val="00B70890"/>
    <w:pPr>
      <w:spacing w:before="0"/>
    </w:pPr>
    <w:rPr>
      <w:lang w:val="en-US"/>
    </w:rPr>
  </w:style>
  <w:style w:type="character" w:styleId="NichtaufgelsteErwhnung">
    <w:name w:val="Unresolved Mention"/>
    <w:basedOn w:val="Absatz-Standardschriftart"/>
    <w:uiPriority w:val="99"/>
    <w:semiHidden/>
    <w:unhideWhenUsed/>
    <w:rsid w:val="002C6807"/>
    <w:rPr>
      <w:color w:val="605E5C"/>
      <w:shd w:val="clear" w:color="auto" w:fill="E1DFDD"/>
    </w:rPr>
  </w:style>
  <w:style w:type="paragraph" w:styleId="StandardWeb">
    <w:name w:val="Normal (Web)"/>
    <w:basedOn w:val="Standard"/>
    <w:uiPriority w:val="99"/>
    <w:semiHidden/>
    <w:unhideWhenUsed/>
    <w:rsid w:val="008A7E1B"/>
    <w:rPr>
      <w:rFonts w:ascii="Times New Roman" w:hAnsi="Times New Roman" w:cs="Times New Roman"/>
      <w:sz w:val="24"/>
      <w:szCs w:val="24"/>
    </w:rPr>
  </w:style>
  <w:style w:type="paragraph" w:styleId="berarbeitung">
    <w:name w:val="Revision"/>
    <w:hidden/>
    <w:uiPriority w:val="99"/>
    <w:semiHidden/>
    <w:rsid w:val="006D5E67"/>
    <w:pPr>
      <w:spacing w:after="0" w:line="240" w:lineRule="auto"/>
    </w:pPr>
    <w:rPr>
      <w:rFonts w:ascii="Arial" w:hAnsi="Arial" w:cs="Arial"/>
    </w:rPr>
  </w:style>
  <w:style w:type="character" w:styleId="Kommentarzeichen">
    <w:name w:val="annotation reference"/>
    <w:basedOn w:val="Absatz-Standardschriftart"/>
    <w:uiPriority w:val="99"/>
    <w:semiHidden/>
    <w:unhideWhenUsed/>
    <w:rsid w:val="00CC3DB7"/>
    <w:rPr>
      <w:sz w:val="16"/>
      <w:szCs w:val="16"/>
    </w:rPr>
  </w:style>
  <w:style w:type="paragraph" w:styleId="Kommentartext">
    <w:name w:val="annotation text"/>
    <w:basedOn w:val="Standard"/>
    <w:link w:val="KommentartextZchn"/>
    <w:uiPriority w:val="99"/>
    <w:unhideWhenUsed/>
    <w:rsid w:val="00CC3DB7"/>
    <w:rPr>
      <w:sz w:val="20"/>
      <w:szCs w:val="20"/>
    </w:rPr>
  </w:style>
  <w:style w:type="character" w:customStyle="1" w:styleId="KommentartextZchn">
    <w:name w:val="Kommentartext Zchn"/>
    <w:basedOn w:val="Absatz-Standardschriftart"/>
    <w:link w:val="Kommentartext"/>
    <w:uiPriority w:val="99"/>
    <w:rsid w:val="00CC3DB7"/>
    <w:rPr>
      <w:rFonts w:ascii="Arial" w:hAnsi="Arial" w:cs="Arial"/>
      <w:sz w:val="20"/>
      <w:szCs w:val="20"/>
    </w:rPr>
  </w:style>
  <w:style w:type="paragraph" w:styleId="Kommentarthema">
    <w:name w:val="annotation subject"/>
    <w:basedOn w:val="Kommentartext"/>
    <w:next w:val="Kommentartext"/>
    <w:link w:val="KommentarthemaZchn"/>
    <w:uiPriority w:val="99"/>
    <w:semiHidden/>
    <w:unhideWhenUsed/>
    <w:rsid w:val="00CC3DB7"/>
    <w:rPr>
      <w:b/>
      <w:bCs/>
    </w:rPr>
  </w:style>
  <w:style w:type="character" w:customStyle="1" w:styleId="KommentarthemaZchn">
    <w:name w:val="Kommentarthema Zchn"/>
    <w:basedOn w:val="KommentartextZchn"/>
    <w:link w:val="Kommentarthema"/>
    <w:uiPriority w:val="99"/>
    <w:semiHidden/>
    <w:rsid w:val="00CC3DB7"/>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457823">
      <w:bodyDiv w:val="1"/>
      <w:marLeft w:val="0"/>
      <w:marRight w:val="0"/>
      <w:marTop w:val="0"/>
      <w:marBottom w:val="0"/>
      <w:divBdr>
        <w:top w:val="none" w:sz="0" w:space="0" w:color="auto"/>
        <w:left w:val="none" w:sz="0" w:space="0" w:color="auto"/>
        <w:bottom w:val="none" w:sz="0" w:space="0" w:color="auto"/>
        <w:right w:val="none" w:sz="0" w:space="0" w:color="auto"/>
      </w:divBdr>
    </w:div>
    <w:div w:id="1621495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riedhelm-loh-group.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2DE8D2B-1AF1-4152-AD7C-D5E3DACC6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955</Words>
  <Characters>6004</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OCM GmbH</Company>
  <LinksUpToDate>false</LinksUpToDate>
  <CharactersWithSpaces>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ideaPad1</dc:creator>
  <cp:lastModifiedBy>Jannick Bangard</cp:lastModifiedBy>
  <cp:revision>5</cp:revision>
  <cp:lastPrinted>2024-01-28T14:20:00Z</cp:lastPrinted>
  <dcterms:created xsi:type="dcterms:W3CDTF">2026-01-28T07:27:00Z</dcterms:created>
  <dcterms:modified xsi:type="dcterms:W3CDTF">2026-01-28T10:53:00Z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19.0 (Macintosh)</vt:lpwstr>
  </property>
  <property fmtid="{D5CDD505-2E9C-101B-9397-08002B2CF9AE}" pid="3" name="Producer">
    <vt:lpwstr>Adobe PDF Library 17.0</vt:lpwstr>
  </property>
  <property fmtid="{D5CDD505-2E9C-101B-9397-08002B2CF9AE}" pid="4" name="GrammarlyDocumentId">
    <vt:lpwstr>9e563f7733d886e965b7550c74893b625fcd0b90b098622e1e71d6c9580dbdac</vt:lpwstr>
  </property>
  <property fmtid="{D5CDD505-2E9C-101B-9397-08002B2CF9AE}" pid="5" name="MSIP_Label_3a28a66c-3c7f-463f-9f3d-483220f1d838_Enabled">
    <vt:lpwstr>true</vt:lpwstr>
  </property>
  <property fmtid="{D5CDD505-2E9C-101B-9397-08002B2CF9AE}" pid="6" name="MSIP_Label_3a28a66c-3c7f-463f-9f3d-483220f1d838_SetDate">
    <vt:lpwstr>2026-01-21T14:18:26Z</vt:lpwstr>
  </property>
  <property fmtid="{D5CDD505-2E9C-101B-9397-08002B2CF9AE}" pid="7" name="MSIP_Label_3a28a66c-3c7f-463f-9f3d-483220f1d838_Method">
    <vt:lpwstr>Standard</vt:lpwstr>
  </property>
  <property fmtid="{D5CDD505-2E9C-101B-9397-08002B2CF9AE}" pid="8" name="MSIP_Label_3a28a66c-3c7f-463f-9f3d-483220f1d838_Name">
    <vt:lpwstr>FLG_Internal</vt:lpwstr>
  </property>
  <property fmtid="{D5CDD505-2E9C-101B-9397-08002B2CF9AE}" pid="9" name="MSIP_Label_3a28a66c-3c7f-463f-9f3d-483220f1d838_SiteId">
    <vt:lpwstr>a8218bc3-7d4c-4a61-b912-a6ca487118dd</vt:lpwstr>
  </property>
  <property fmtid="{D5CDD505-2E9C-101B-9397-08002B2CF9AE}" pid="10" name="MSIP_Label_3a28a66c-3c7f-463f-9f3d-483220f1d838_ActionId">
    <vt:lpwstr>5c9ba283-6580-490a-a606-d870c0f5d4fe</vt:lpwstr>
  </property>
  <property fmtid="{D5CDD505-2E9C-101B-9397-08002B2CF9AE}" pid="11" name="MSIP_Label_3a28a66c-3c7f-463f-9f3d-483220f1d838_ContentBits">
    <vt:lpwstr>0</vt:lpwstr>
  </property>
  <property fmtid="{D5CDD505-2E9C-101B-9397-08002B2CF9AE}" pid="12" name="MSIP_Label_3a28a66c-3c7f-463f-9f3d-483220f1d838_Tag">
    <vt:lpwstr>10, 3, 0, 1</vt:lpwstr>
  </property>
</Properties>
</file>